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162" w:rsidRDefault="00F04162" w:rsidP="00F04162">
      <w:pPr>
        <w:ind w:firstLine="709"/>
        <w:jc w:val="both"/>
        <w:rPr>
          <w:b/>
          <w:i/>
          <w:sz w:val="28"/>
          <w:szCs w:val="28"/>
        </w:rPr>
      </w:pPr>
      <w:r w:rsidRPr="001217F0">
        <w:rPr>
          <w:b/>
          <w:i/>
          <w:sz w:val="28"/>
          <w:szCs w:val="28"/>
        </w:rPr>
        <w:t>Мероприятия, направленные на реализацию мер по профилактике коррупционных и иных правонарушений в Управлении Федерального казначейства по Тульской области в 20</w:t>
      </w:r>
      <w:r w:rsidR="00F65526" w:rsidRPr="001217F0">
        <w:rPr>
          <w:b/>
          <w:i/>
          <w:sz w:val="28"/>
          <w:szCs w:val="28"/>
        </w:rPr>
        <w:t>2</w:t>
      </w:r>
      <w:r w:rsidR="005C4455">
        <w:rPr>
          <w:b/>
          <w:i/>
          <w:sz w:val="28"/>
          <w:szCs w:val="28"/>
        </w:rPr>
        <w:t>2</w:t>
      </w:r>
      <w:r w:rsidRPr="001217F0">
        <w:rPr>
          <w:b/>
          <w:i/>
          <w:sz w:val="28"/>
          <w:szCs w:val="28"/>
        </w:rPr>
        <w:t xml:space="preserve"> году</w:t>
      </w:r>
      <w:r w:rsidR="00C1336A">
        <w:rPr>
          <w:b/>
          <w:i/>
          <w:sz w:val="28"/>
          <w:szCs w:val="28"/>
        </w:rPr>
        <w:t>,</w:t>
      </w:r>
      <w:r w:rsidRPr="001217F0">
        <w:rPr>
          <w:b/>
          <w:i/>
          <w:sz w:val="28"/>
          <w:szCs w:val="28"/>
        </w:rPr>
        <w:t xml:space="preserve"> включали в себя следующее.</w:t>
      </w:r>
    </w:p>
    <w:p w:rsidR="00CD3B67" w:rsidRDefault="00CD3B67" w:rsidP="00F04162">
      <w:pPr>
        <w:ind w:firstLine="709"/>
        <w:jc w:val="both"/>
        <w:rPr>
          <w:b/>
          <w:i/>
          <w:sz w:val="28"/>
          <w:szCs w:val="28"/>
        </w:rPr>
      </w:pPr>
    </w:p>
    <w:p w:rsidR="001217F0" w:rsidRPr="00DF43BC" w:rsidRDefault="00DF29D7" w:rsidP="001217F0">
      <w:pPr>
        <w:ind w:firstLine="709"/>
        <w:jc w:val="both"/>
        <w:rPr>
          <w:sz w:val="28"/>
          <w:szCs w:val="28"/>
        </w:rPr>
      </w:pPr>
      <w:r w:rsidRPr="00DF43BC">
        <w:rPr>
          <w:sz w:val="28"/>
          <w:szCs w:val="28"/>
        </w:rPr>
        <w:t xml:space="preserve">В 2022 году в Управлении </w:t>
      </w:r>
      <w:r w:rsidR="00DF43BC" w:rsidRPr="00DF43BC">
        <w:rPr>
          <w:sz w:val="28"/>
          <w:szCs w:val="28"/>
        </w:rPr>
        <w:t xml:space="preserve">Федерального казначейства по Тульской области (далее-Управление) </w:t>
      </w:r>
      <w:r w:rsidR="00E77936">
        <w:rPr>
          <w:sz w:val="28"/>
          <w:szCs w:val="28"/>
        </w:rPr>
        <w:t xml:space="preserve">разработан и утвержден новый План </w:t>
      </w:r>
      <w:r w:rsidR="00E77936" w:rsidRPr="00DF43BC">
        <w:rPr>
          <w:sz w:val="28"/>
          <w:szCs w:val="28"/>
        </w:rPr>
        <w:t>противодействия коррупции</w:t>
      </w:r>
      <w:r w:rsidR="00E77936" w:rsidRPr="00DF43BC">
        <w:rPr>
          <w:b/>
          <w:i/>
          <w:sz w:val="28"/>
          <w:szCs w:val="28"/>
        </w:rPr>
        <w:t xml:space="preserve"> </w:t>
      </w:r>
      <w:r w:rsidR="00E77936" w:rsidRPr="00DF43BC">
        <w:rPr>
          <w:sz w:val="28"/>
          <w:szCs w:val="28"/>
        </w:rPr>
        <w:t xml:space="preserve">на 2021-2024 годы </w:t>
      </w:r>
      <w:r w:rsidR="00E77936">
        <w:rPr>
          <w:sz w:val="28"/>
          <w:szCs w:val="28"/>
        </w:rPr>
        <w:t xml:space="preserve">и </w:t>
      </w:r>
      <w:r w:rsidRPr="00DF43BC">
        <w:rPr>
          <w:sz w:val="28"/>
          <w:szCs w:val="28"/>
        </w:rPr>
        <w:t>пров</w:t>
      </w:r>
      <w:r w:rsidR="00DC0BD0">
        <w:rPr>
          <w:sz w:val="28"/>
          <w:szCs w:val="28"/>
        </w:rPr>
        <w:t>едены</w:t>
      </w:r>
      <w:r w:rsidR="00DF43BC" w:rsidRPr="00DF43BC">
        <w:rPr>
          <w:sz w:val="28"/>
          <w:szCs w:val="28"/>
        </w:rPr>
        <w:t xml:space="preserve"> мероприятия, связанные с исполнением </w:t>
      </w:r>
      <w:r w:rsidR="001217F0" w:rsidRPr="00DF43BC">
        <w:rPr>
          <w:sz w:val="28"/>
          <w:szCs w:val="28"/>
        </w:rPr>
        <w:t>План</w:t>
      </w:r>
      <w:r w:rsidR="00DF43BC" w:rsidRPr="00DF43BC">
        <w:rPr>
          <w:sz w:val="28"/>
          <w:szCs w:val="28"/>
        </w:rPr>
        <w:t>а</w:t>
      </w:r>
      <w:r w:rsidR="001217F0" w:rsidRPr="00DF43BC">
        <w:rPr>
          <w:sz w:val="28"/>
          <w:szCs w:val="28"/>
        </w:rPr>
        <w:t xml:space="preserve"> </w:t>
      </w:r>
      <w:r w:rsidR="00DF43BC" w:rsidRPr="00DF43BC">
        <w:rPr>
          <w:sz w:val="28"/>
          <w:szCs w:val="28"/>
        </w:rPr>
        <w:t>(далее</w:t>
      </w:r>
      <w:r w:rsidR="005A665E">
        <w:rPr>
          <w:sz w:val="28"/>
          <w:szCs w:val="28"/>
        </w:rPr>
        <w:t>-</w:t>
      </w:r>
      <w:r w:rsidR="00DF43BC" w:rsidRPr="00DF43BC">
        <w:rPr>
          <w:sz w:val="28"/>
          <w:szCs w:val="28"/>
        </w:rPr>
        <w:t>План)</w:t>
      </w:r>
      <w:r w:rsidR="003B74B6" w:rsidRPr="00DF43BC">
        <w:rPr>
          <w:sz w:val="28"/>
          <w:szCs w:val="28"/>
        </w:rPr>
        <w:t>.</w:t>
      </w:r>
    </w:p>
    <w:p w:rsidR="00DF43BC" w:rsidRDefault="00DF43BC" w:rsidP="00DF43B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Функции по обеспечению контроля за выполнением мероприятий, предусмотренных Планом, возложены на Комиссию по соблюдению требований к служебному поведению федеральных государственных гражданских служащих Управления и урегулированию конфликта интересов (далее</w:t>
      </w:r>
      <w:r w:rsidR="005A665E">
        <w:rPr>
          <w:sz w:val="28"/>
          <w:szCs w:val="28"/>
        </w:rPr>
        <w:t>-</w:t>
      </w:r>
      <w:r>
        <w:rPr>
          <w:sz w:val="28"/>
          <w:szCs w:val="28"/>
        </w:rPr>
        <w:t>Комиссия) и на отдел государственной гражданской службы и кадров (далее</w:t>
      </w:r>
      <w:r w:rsidR="005A665E"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ОГГСиК</w:t>
      </w:r>
      <w:proofErr w:type="spellEnd"/>
      <w:r>
        <w:rPr>
          <w:sz w:val="28"/>
          <w:szCs w:val="28"/>
        </w:rPr>
        <w:t>).</w:t>
      </w:r>
      <w:proofErr w:type="gramEnd"/>
    </w:p>
    <w:p w:rsidR="00DF43BC" w:rsidRDefault="00DF43BC" w:rsidP="00DF43BC">
      <w:pPr>
        <w:ind w:firstLine="709"/>
        <w:jc w:val="both"/>
        <w:rPr>
          <w:sz w:val="28"/>
          <w:szCs w:val="28"/>
        </w:rPr>
      </w:pPr>
      <w:r w:rsidRPr="00DF43BC">
        <w:rPr>
          <w:sz w:val="28"/>
          <w:szCs w:val="28"/>
        </w:rPr>
        <w:t>В мае 2022</w:t>
      </w:r>
      <w:r w:rsidR="00224B42">
        <w:rPr>
          <w:sz w:val="28"/>
          <w:szCs w:val="28"/>
        </w:rPr>
        <w:t xml:space="preserve"> </w:t>
      </w:r>
      <w:r w:rsidRPr="00DF43BC">
        <w:rPr>
          <w:sz w:val="28"/>
          <w:szCs w:val="28"/>
        </w:rPr>
        <w:t>г</w:t>
      </w:r>
      <w:r w:rsidR="00224B42">
        <w:rPr>
          <w:sz w:val="28"/>
          <w:szCs w:val="28"/>
        </w:rPr>
        <w:t>ода</w:t>
      </w:r>
      <w:r w:rsidRPr="00DF43BC">
        <w:rPr>
          <w:sz w:val="28"/>
          <w:szCs w:val="28"/>
        </w:rPr>
        <w:t xml:space="preserve"> проведено заседание Комиссии, на котором рассмотрено 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своего супруга. </w:t>
      </w:r>
      <w:r w:rsidRPr="00BE0553">
        <w:rPr>
          <w:sz w:val="28"/>
          <w:szCs w:val="28"/>
        </w:rPr>
        <w:t>По результатам проведенного заседания причина непредставления сведений о доходах признана объективной и уважительной</w:t>
      </w:r>
      <w:r>
        <w:rPr>
          <w:sz w:val="28"/>
          <w:szCs w:val="28"/>
        </w:rPr>
        <w:t>.</w:t>
      </w:r>
    </w:p>
    <w:p w:rsidR="00A97A31" w:rsidRPr="00B95E0F" w:rsidRDefault="00A97A31" w:rsidP="00A97A31">
      <w:pPr>
        <w:ind w:firstLine="709"/>
        <w:jc w:val="both"/>
        <w:rPr>
          <w:sz w:val="28"/>
          <w:szCs w:val="28"/>
        </w:rPr>
      </w:pPr>
      <w:r w:rsidRPr="00B95E0F">
        <w:rPr>
          <w:sz w:val="28"/>
          <w:szCs w:val="28"/>
        </w:rPr>
        <w:t>В целях осуществления контроля исполнения гражданскими служащими обязанности по уведомлению представителя нанимателя об иной оплачиваемой работе (далее</w:t>
      </w:r>
      <w:r w:rsidR="005A665E" w:rsidRPr="00B95E0F">
        <w:rPr>
          <w:sz w:val="28"/>
          <w:szCs w:val="28"/>
        </w:rPr>
        <w:t>-</w:t>
      </w:r>
      <w:r w:rsidRPr="00B95E0F">
        <w:rPr>
          <w:sz w:val="28"/>
          <w:szCs w:val="28"/>
        </w:rPr>
        <w:t xml:space="preserve">Уведомление) </w:t>
      </w:r>
      <w:proofErr w:type="spellStart"/>
      <w:r w:rsidR="00B54280" w:rsidRPr="00B95E0F">
        <w:rPr>
          <w:sz w:val="28"/>
          <w:szCs w:val="28"/>
        </w:rPr>
        <w:t>ОГГСиК</w:t>
      </w:r>
      <w:proofErr w:type="spellEnd"/>
      <w:r w:rsidR="00B54280" w:rsidRPr="00B95E0F">
        <w:rPr>
          <w:sz w:val="28"/>
          <w:szCs w:val="28"/>
        </w:rPr>
        <w:t xml:space="preserve"> </w:t>
      </w:r>
      <w:r w:rsidRPr="00B95E0F">
        <w:rPr>
          <w:sz w:val="28"/>
          <w:szCs w:val="28"/>
        </w:rPr>
        <w:t xml:space="preserve">осуществляет соответствующий контроль при проведении проверок справок о доходах. В 2022 году от гражданских служащих Управления поступило 7 уведомлений от пяти гражданских служащих. </w:t>
      </w:r>
    </w:p>
    <w:p w:rsidR="00A97A31" w:rsidRDefault="00A97A31" w:rsidP="00A97A31">
      <w:pPr>
        <w:ind w:firstLine="709"/>
        <w:jc w:val="both"/>
        <w:rPr>
          <w:sz w:val="28"/>
          <w:szCs w:val="28"/>
        </w:rPr>
      </w:pPr>
      <w:r w:rsidRPr="00324777">
        <w:rPr>
          <w:sz w:val="28"/>
          <w:szCs w:val="28"/>
        </w:rPr>
        <w:t>Во исполнение требований стат</w:t>
      </w:r>
      <w:r w:rsidR="00CD63CC">
        <w:rPr>
          <w:sz w:val="28"/>
          <w:szCs w:val="28"/>
        </w:rPr>
        <w:t>ь</w:t>
      </w:r>
      <w:r w:rsidRPr="00324777">
        <w:rPr>
          <w:sz w:val="28"/>
          <w:szCs w:val="28"/>
        </w:rPr>
        <w:t>и 12 Федерального закона от 25.12.2008</w:t>
      </w:r>
      <w:r w:rsidRPr="00324777">
        <w:rPr>
          <w:sz w:val="28"/>
          <w:szCs w:val="28"/>
        </w:rPr>
        <w:br/>
        <w:t xml:space="preserve">№ 273-ФЗ «О противодействии коррупции» </w:t>
      </w:r>
      <w:r w:rsidR="00BE393E">
        <w:rPr>
          <w:sz w:val="28"/>
          <w:szCs w:val="28"/>
        </w:rPr>
        <w:t>в</w:t>
      </w:r>
      <w:r w:rsidRPr="00324777">
        <w:rPr>
          <w:sz w:val="28"/>
          <w:szCs w:val="28"/>
        </w:rPr>
        <w:t xml:space="preserve"> 2022 году 2</w:t>
      </w:r>
      <w:r w:rsidR="005D5AA3">
        <w:rPr>
          <w:sz w:val="28"/>
          <w:szCs w:val="28"/>
        </w:rPr>
        <w:t>2</w:t>
      </w:r>
      <w:r w:rsidRPr="00324777">
        <w:rPr>
          <w:sz w:val="28"/>
          <w:szCs w:val="28"/>
        </w:rPr>
        <w:t xml:space="preserve"> гражданскому служащему </w:t>
      </w:r>
      <w:r w:rsidR="00BE393E" w:rsidRPr="00324777">
        <w:rPr>
          <w:sz w:val="28"/>
          <w:szCs w:val="28"/>
        </w:rPr>
        <w:t xml:space="preserve">при увольнении </w:t>
      </w:r>
      <w:r w:rsidRPr="00324777">
        <w:rPr>
          <w:sz w:val="28"/>
          <w:szCs w:val="28"/>
        </w:rPr>
        <w:t>вручены уведомления о необходимости</w:t>
      </w:r>
      <w:r>
        <w:rPr>
          <w:sz w:val="28"/>
          <w:szCs w:val="28"/>
        </w:rPr>
        <w:t xml:space="preserve"> неукоснительного исполнения ограничений и запретов при увольнении с гражданской службы</w:t>
      </w:r>
    </w:p>
    <w:p w:rsidR="00A97A31" w:rsidRPr="00537A61" w:rsidRDefault="00A97A31" w:rsidP="00A97A31">
      <w:pPr>
        <w:ind w:firstLine="709"/>
        <w:jc w:val="both"/>
        <w:rPr>
          <w:sz w:val="28"/>
          <w:szCs w:val="28"/>
        </w:rPr>
      </w:pPr>
      <w:r w:rsidRPr="00537A61">
        <w:rPr>
          <w:sz w:val="28"/>
          <w:szCs w:val="28"/>
        </w:rPr>
        <w:t xml:space="preserve">За </w:t>
      </w:r>
      <w:r>
        <w:rPr>
          <w:sz w:val="28"/>
          <w:szCs w:val="28"/>
        </w:rPr>
        <w:t xml:space="preserve">2022 год </w:t>
      </w:r>
      <w:r w:rsidRPr="00537A61">
        <w:rPr>
          <w:sz w:val="28"/>
          <w:szCs w:val="28"/>
        </w:rPr>
        <w:t xml:space="preserve">проанализировано </w:t>
      </w:r>
      <w:r>
        <w:rPr>
          <w:sz w:val="28"/>
          <w:szCs w:val="28"/>
        </w:rPr>
        <w:t>11</w:t>
      </w:r>
      <w:r w:rsidRPr="002D2467">
        <w:rPr>
          <w:sz w:val="28"/>
          <w:szCs w:val="28"/>
        </w:rPr>
        <w:t xml:space="preserve"> уведомлений</w:t>
      </w:r>
      <w:r w:rsidRPr="00537A61">
        <w:rPr>
          <w:sz w:val="28"/>
          <w:szCs w:val="28"/>
        </w:rPr>
        <w:t>, поступивших от организаций о заключении трудового или гражданско-трудового договора на выполнение работ (оказание услуг)</w:t>
      </w:r>
      <w:r>
        <w:rPr>
          <w:sz w:val="28"/>
          <w:szCs w:val="28"/>
        </w:rPr>
        <w:t xml:space="preserve"> </w:t>
      </w:r>
      <w:r w:rsidRPr="00537A61">
        <w:rPr>
          <w:sz w:val="28"/>
          <w:szCs w:val="28"/>
        </w:rPr>
        <w:t>с гражданином, замещавшим должность гражданской службы в Управлении</w:t>
      </w:r>
      <w:r>
        <w:rPr>
          <w:sz w:val="28"/>
          <w:szCs w:val="28"/>
        </w:rPr>
        <w:t xml:space="preserve">. По </w:t>
      </w:r>
      <w:r w:rsidRPr="00537A61">
        <w:rPr>
          <w:sz w:val="28"/>
          <w:szCs w:val="28"/>
        </w:rPr>
        <w:t xml:space="preserve">результатам </w:t>
      </w:r>
      <w:r>
        <w:rPr>
          <w:sz w:val="28"/>
          <w:szCs w:val="28"/>
        </w:rPr>
        <w:t xml:space="preserve">проведенного анализа </w:t>
      </w:r>
      <w:r w:rsidRPr="00537A61">
        <w:rPr>
          <w:sz w:val="28"/>
          <w:szCs w:val="28"/>
        </w:rPr>
        <w:t>подготовлены мотивированные заключения</w:t>
      </w:r>
      <w:r>
        <w:rPr>
          <w:sz w:val="28"/>
          <w:szCs w:val="28"/>
        </w:rPr>
        <w:t>,</w:t>
      </w:r>
      <w:r w:rsidRPr="00537A61">
        <w:rPr>
          <w:sz w:val="28"/>
          <w:szCs w:val="28"/>
        </w:rPr>
        <w:t xml:space="preserve"> ответы направлены в соответствующие организации.</w:t>
      </w:r>
    </w:p>
    <w:p w:rsidR="00A97A31" w:rsidRPr="002654FC" w:rsidRDefault="00A97A31" w:rsidP="00A97A31">
      <w:pPr>
        <w:ind w:firstLine="709"/>
        <w:jc w:val="both"/>
        <w:rPr>
          <w:sz w:val="28"/>
          <w:szCs w:val="28"/>
        </w:rPr>
      </w:pPr>
      <w:r w:rsidRPr="002654FC">
        <w:rPr>
          <w:sz w:val="28"/>
          <w:szCs w:val="28"/>
        </w:rPr>
        <w:t>За отчетный период пров</w:t>
      </w:r>
      <w:r w:rsidR="00EB47E1" w:rsidRPr="002654FC">
        <w:rPr>
          <w:sz w:val="28"/>
          <w:szCs w:val="28"/>
        </w:rPr>
        <w:t>едена</w:t>
      </w:r>
      <w:r w:rsidRPr="002654FC">
        <w:rPr>
          <w:sz w:val="28"/>
          <w:szCs w:val="28"/>
        </w:rPr>
        <w:t xml:space="preserve"> работа по выявлению случаев возникновения конфликта интересов, одной из сторон которого являются лица, замещающие должности федеральной государственной гражданской службы категории «руководители». </w:t>
      </w:r>
    </w:p>
    <w:p w:rsidR="00A97A31" w:rsidRPr="00557CCD" w:rsidRDefault="00A97A31" w:rsidP="00A97A31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эффективности кадровой работы в части, касающейся ведения личных дел гражданских служащих, проведена работа по актуализации сведений, содержащихся в анкетах, представленных в Управление при поступлении на государственную службу, об их родственниках и свойственниках в целях выявления возможного конфликта интересов. </w:t>
      </w:r>
    </w:p>
    <w:p w:rsidR="00F65526" w:rsidRDefault="00F65526" w:rsidP="00F65526">
      <w:pPr>
        <w:ind w:firstLine="709"/>
        <w:jc w:val="both"/>
        <w:rPr>
          <w:sz w:val="28"/>
          <w:szCs w:val="28"/>
        </w:rPr>
      </w:pPr>
      <w:r w:rsidRPr="00DF43BC">
        <w:rPr>
          <w:sz w:val="28"/>
          <w:szCs w:val="28"/>
        </w:rPr>
        <w:t>В течение года пров</w:t>
      </w:r>
      <w:r w:rsidR="00C7516D">
        <w:rPr>
          <w:sz w:val="28"/>
          <w:szCs w:val="28"/>
        </w:rPr>
        <w:t>одилось</w:t>
      </w:r>
      <w:r w:rsidRPr="00DF43BC">
        <w:rPr>
          <w:sz w:val="28"/>
          <w:szCs w:val="28"/>
        </w:rPr>
        <w:t xml:space="preserve"> антикоррупционное просвещение гражданских служащих Управления, а именно</w:t>
      </w:r>
      <w:r w:rsidR="00C1336A" w:rsidRPr="00DF43BC">
        <w:rPr>
          <w:sz w:val="28"/>
          <w:szCs w:val="28"/>
        </w:rPr>
        <w:t xml:space="preserve"> ознакомление гражданских служащих</w:t>
      </w:r>
      <w:r w:rsidRPr="00DF43BC">
        <w:rPr>
          <w:sz w:val="28"/>
          <w:szCs w:val="28"/>
        </w:rPr>
        <w:t xml:space="preserve">: </w:t>
      </w:r>
    </w:p>
    <w:p w:rsidR="00741090" w:rsidRPr="006402AB" w:rsidRDefault="00741090" w:rsidP="00741090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6402AB">
        <w:rPr>
          <w:sz w:val="28"/>
          <w:szCs w:val="28"/>
        </w:rPr>
        <w:lastRenderedPageBreak/>
        <w:t xml:space="preserve">- </w:t>
      </w:r>
      <w:r w:rsidR="00C7516D">
        <w:rPr>
          <w:sz w:val="28"/>
          <w:szCs w:val="28"/>
        </w:rPr>
        <w:t>с</w:t>
      </w:r>
      <w:r w:rsidR="00C7516D" w:rsidRPr="006402AB">
        <w:rPr>
          <w:sz w:val="28"/>
          <w:szCs w:val="28"/>
        </w:rPr>
        <w:t xml:space="preserve"> </w:t>
      </w:r>
      <w:r w:rsidRPr="006402AB">
        <w:rPr>
          <w:sz w:val="28"/>
          <w:szCs w:val="28"/>
        </w:rPr>
        <w:t>методически</w:t>
      </w:r>
      <w:r>
        <w:rPr>
          <w:sz w:val="28"/>
          <w:szCs w:val="28"/>
        </w:rPr>
        <w:t xml:space="preserve">ми </w:t>
      </w:r>
      <w:r w:rsidRPr="006402AB">
        <w:rPr>
          <w:sz w:val="28"/>
          <w:szCs w:val="28"/>
        </w:rPr>
        <w:t>рекомендаци</w:t>
      </w:r>
      <w:r>
        <w:rPr>
          <w:sz w:val="28"/>
          <w:szCs w:val="28"/>
        </w:rPr>
        <w:t xml:space="preserve">ями </w:t>
      </w:r>
      <w:r w:rsidRPr="006402AB">
        <w:rPr>
          <w:sz w:val="28"/>
          <w:szCs w:val="28"/>
        </w:rPr>
        <w:t>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справки, основные новеллы в методических рекомендациях 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 в 2022 году (за отчетный 2021 год);</w:t>
      </w:r>
      <w:proofErr w:type="gramEnd"/>
    </w:p>
    <w:p w:rsidR="00741090" w:rsidRPr="00BF7E04" w:rsidRDefault="00741090" w:rsidP="00741090">
      <w:pPr>
        <w:ind w:firstLine="709"/>
        <w:contextualSpacing/>
        <w:jc w:val="both"/>
        <w:rPr>
          <w:sz w:val="28"/>
          <w:szCs w:val="28"/>
        </w:rPr>
      </w:pPr>
      <w:r w:rsidRPr="00BF7E04">
        <w:rPr>
          <w:sz w:val="28"/>
          <w:szCs w:val="28"/>
        </w:rPr>
        <w:t xml:space="preserve">- </w:t>
      </w:r>
      <w:r w:rsidR="00C7516D" w:rsidRPr="00BF7E04">
        <w:rPr>
          <w:sz w:val="28"/>
          <w:szCs w:val="28"/>
        </w:rPr>
        <w:t xml:space="preserve">с </w:t>
      </w:r>
      <w:r w:rsidRPr="00BF7E04">
        <w:rPr>
          <w:sz w:val="28"/>
          <w:szCs w:val="28"/>
        </w:rPr>
        <w:t>разъяснениями Федерального казначейства о возможности владения ценными бумагами федеральными государственными гражданскими служащими;</w:t>
      </w:r>
    </w:p>
    <w:p w:rsidR="00741090" w:rsidRPr="003053DA" w:rsidRDefault="00741090" w:rsidP="00741090">
      <w:pPr>
        <w:ind w:firstLine="709"/>
        <w:contextualSpacing/>
        <w:jc w:val="both"/>
        <w:rPr>
          <w:sz w:val="28"/>
          <w:szCs w:val="28"/>
        </w:rPr>
      </w:pPr>
      <w:r w:rsidRPr="003053DA">
        <w:rPr>
          <w:sz w:val="28"/>
          <w:szCs w:val="28"/>
        </w:rPr>
        <w:t xml:space="preserve">- </w:t>
      </w:r>
      <w:r w:rsidR="00C7516D" w:rsidRPr="003053DA">
        <w:rPr>
          <w:sz w:val="28"/>
          <w:szCs w:val="28"/>
        </w:rPr>
        <w:t xml:space="preserve">с </w:t>
      </w:r>
      <w:r w:rsidRPr="003053DA">
        <w:rPr>
          <w:sz w:val="28"/>
          <w:szCs w:val="28"/>
        </w:rPr>
        <w:t>Указом Президента Российской Федерации от 25.08.2021 № 493 «О порядке замещения должностей федеральной государственной гражданской и муниципальной службы гражданами Российской Федерации, имеющими гражданство (подданство) иностранного государства, которое не прекращено по независящим от них причинам» с целью организации работы по подготовке обращений в Комиссию по вопросам гражданства. Одновременно, со всеми гражданским</w:t>
      </w:r>
      <w:r w:rsidR="00BA1924">
        <w:rPr>
          <w:sz w:val="28"/>
          <w:szCs w:val="28"/>
        </w:rPr>
        <w:t>и</w:t>
      </w:r>
      <w:bookmarkStart w:id="0" w:name="_GoBack"/>
      <w:bookmarkEnd w:id="0"/>
      <w:r w:rsidRPr="003053DA">
        <w:rPr>
          <w:sz w:val="28"/>
          <w:szCs w:val="28"/>
        </w:rPr>
        <w:t xml:space="preserve"> служащими, проведена работа по выявлению наличия или отсутствия лиц, имеющих гражданство (подданство) иностранного государства, которое не прекращено по независящим от них причинам;</w:t>
      </w:r>
    </w:p>
    <w:p w:rsidR="00741090" w:rsidRPr="006402AB" w:rsidRDefault="00741090" w:rsidP="00741090">
      <w:pPr>
        <w:ind w:firstLine="709"/>
        <w:contextualSpacing/>
        <w:jc w:val="both"/>
        <w:rPr>
          <w:sz w:val="28"/>
          <w:szCs w:val="28"/>
        </w:rPr>
      </w:pPr>
      <w:r w:rsidRPr="006402AB">
        <w:rPr>
          <w:sz w:val="28"/>
          <w:szCs w:val="28"/>
        </w:rPr>
        <w:t xml:space="preserve">- </w:t>
      </w:r>
      <w:r w:rsidR="00C7516D">
        <w:rPr>
          <w:sz w:val="28"/>
          <w:szCs w:val="28"/>
        </w:rPr>
        <w:t xml:space="preserve">с </w:t>
      </w:r>
      <w:r w:rsidRPr="006402AB">
        <w:rPr>
          <w:sz w:val="28"/>
          <w:szCs w:val="28"/>
        </w:rPr>
        <w:t>презентаци</w:t>
      </w:r>
      <w:r>
        <w:rPr>
          <w:sz w:val="28"/>
          <w:szCs w:val="28"/>
        </w:rPr>
        <w:t>ей</w:t>
      </w:r>
      <w:r w:rsidRPr="006402AB">
        <w:rPr>
          <w:sz w:val="28"/>
          <w:szCs w:val="28"/>
        </w:rPr>
        <w:t xml:space="preserve"> Федерального казначейства на тему: «Вопросы представления сведений о доходах, расходах, об имуществе и обязательствах имущественного характера и заполнения соответствующей формы справки в 2022 году (за отчетный 2021 год)»; </w:t>
      </w:r>
    </w:p>
    <w:p w:rsidR="00741090" w:rsidRPr="006402AB" w:rsidRDefault="00741090" w:rsidP="00741090">
      <w:pPr>
        <w:ind w:firstLine="709"/>
        <w:contextualSpacing/>
        <w:jc w:val="both"/>
        <w:rPr>
          <w:sz w:val="28"/>
          <w:szCs w:val="28"/>
        </w:rPr>
      </w:pPr>
      <w:r w:rsidRPr="006402AB">
        <w:rPr>
          <w:sz w:val="28"/>
          <w:szCs w:val="28"/>
        </w:rPr>
        <w:t xml:space="preserve">- </w:t>
      </w:r>
      <w:r w:rsidR="00C7516D">
        <w:rPr>
          <w:sz w:val="28"/>
          <w:szCs w:val="28"/>
        </w:rPr>
        <w:t xml:space="preserve">с </w:t>
      </w:r>
      <w:r w:rsidRPr="006402AB">
        <w:rPr>
          <w:sz w:val="28"/>
          <w:szCs w:val="28"/>
        </w:rPr>
        <w:t>обзор</w:t>
      </w:r>
      <w:r>
        <w:rPr>
          <w:sz w:val="28"/>
          <w:szCs w:val="28"/>
        </w:rPr>
        <w:t>ом</w:t>
      </w:r>
      <w:r w:rsidRPr="006402AB">
        <w:rPr>
          <w:sz w:val="28"/>
          <w:szCs w:val="28"/>
        </w:rPr>
        <w:t xml:space="preserve"> типичных ошибок, допускаемых при заполнении справок о доходах, расходах, об имуществе и обязательствах имущественного характера;</w:t>
      </w:r>
    </w:p>
    <w:p w:rsidR="00741090" w:rsidRPr="0035429D" w:rsidRDefault="00741090" w:rsidP="00741090">
      <w:pPr>
        <w:ind w:firstLine="709"/>
        <w:contextualSpacing/>
        <w:jc w:val="both"/>
        <w:rPr>
          <w:sz w:val="28"/>
          <w:szCs w:val="28"/>
        </w:rPr>
      </w:pPr>
      <w:r w:rsidRPr="0035429D">
        <w:rPr>
          <w:sz w:val="28"/>
          <w:szCs w:val="28"/>
        </w:rPr>
        <w:t xml:space="preserve">- </w:t>
      </w:r>
      <w:r w:rsidR="00C7516D" w:rsidRPr="0035429D">
        <w:rPr>
          <w:sz w:val="28"/>
          <w:szCs w:val="28"/>
        </w:rPr>
        <w:t xml:space="preserve">с </w:t>
      </w:r>
      <w:r w:rsidRPr="0035429D">
        <w:rPr>
          <w:sz w:val="28"/>
          <w:szCs w:val="28"/>
        </w:rPr>
        <w:t>Указом Президента Российской Федерации от 18.07.2022 № 472 «О мерах по реализации отдельных положений Федерального закона «О внесении изменений в статью 26 Федерального закона «О банках и банковской деятельности» и Федеральный закон «О противодействии коррупции»;</w:t>
      </w:r>
    </w:p>
    <w:p w:rsidR="00741090" w:rsidRPr="00BF7E04" w:rsidRDefault="00741090" w:rsidP="00741090">
      <w:pPr>
        <w:ind w:firstLine="709"/>
        <w:contextualSpacing/>
        <w:jc w:val="both"/>
        <w:rPr>
          <w:sz w:val="28"/>
          <w:szCs w:val="28"/>
        </w:rPr>
      </w:pPr>
      <w:r w:rsidRPr="00BF7E04">
        <w:rPr>
          <w:sz w:val="28"/>
          <w:szCs w:val="28"/>
        </w:rPr>
        <w:t xml:space="preserve">- </w:t>
      </w:r>
      <w:r w:rsidR="00C7516D" w:rsidRPr="00BF7E04">
        <w:rPr>
          <w:sz w:val="28"/>
          <w:szCs w:val="28"/>
        </w:rPr>
        <w:t xml:space="preserve">с </w:t>
      </w:r>
      <w:r w:rsidRPr="00BF7E04">
        <w:rPr>
          <w:sz w:val="28"/>
          <w:szCs w:val="28"/>
        </w:rPr>
        <w:t>методическими материалами о возможности приобретения федеральными государственными гражданскими служащими Российской Федерации ценных бумаг в собственность, разработанные Министерством труда и социальной защиты Российской Федерации;</w:t>
      </w:r>
    </w:p>
    <w:p w:rsidR="00741090" w:rsidRDefault="00741090" w:rsidP="00741090">
      <w:pPr>
        <w:ind w:firstLine="709"/>
        <w:contextualSpacing/>
        <w:jc w:val="both"/>
        <w:rPr>
          <w:sz w:val="28"/>
          <w:szCs w:val="28"/>
        </w:rPr>
      </w:pPr>
      <w:r w:rsidRPr="006402AB">
        <w:rPr>
          <w:sz w:val="28"/>
          <w:szCs w:val="28"/>
        </w:rPr>
        <w:t xml:space="preserve">- </w:t>
      </w:r>
      <w:r w:rsidR="00C7516D">
        <w:rPr>
          <w:sz w:val="28"/>
          <w:szCs w:val="28"/>
        </w:rPr>
        <w:t xml:space="preserve">с </w:t>
      </w:r>
      <w:r w:rsidRPr="006402AB">
        <w:rPr>
          <w:sz w:val="28"/>
          <w:szCs w:val="28"/>
        </w:rPr>
        <w:t>презентаци</w:t>
      </w:r>
      <w:r>
        <w:rPr>
          <w:sz w:val="28"/>
          <w:szCs w:val="28"/>
        </w:rPr>
        <w:t>ей</w:t>
      </w:r>
      <w:r w:rsidRPr="006402AB">
        <w:rPr>
          <w:sz w:val="28"/>
          <w:szCs w:val="28"/>
        </w:rPr>
        <w:t xml:space="preserve"> на тему: «Возможность владения федеральными государственными гражданскими служащими и работниками ценными бумагами и иностранными финансовыми инструментами».</w:t>
      </w:r>
    </w:p>
    <w:p w:rsidR="00741090" w:rsidRDefault="00741090" w:rsidP="00741090">
      <w:pPr>
        <w:ind w:firstLine="709"/>
        <w:jc w:val="both"/>
        <w:rPr>
          <w:sz w:val="28"/>
          <w:szCs w:val="28"/>
        </w:rPr>
      </w:pPr>
      <w:r w:rsidRPr="00C70990">
        <w:rPr>
          <w:sz w:val="28"/>
          <w:szCs w:val="28"/>
        </w:rPr>
        <w:t xml:space="preserve">Организовано своевременное доведение до гражданских служащих Управления нормативно-правовых актов Федерального казначейства, включенных в ведомственную правовую базу по вопросам профилактики коррупционных и иных правонарушений, а также агитационных материалов (памяток) с разъяснениями порядка действий сотрудников в случае склонения их </w:t>
      </w:r>
      <w:r w:rsidR="00C7516D">
        <w:rPr>
          <w:sz w:val="28"/>
          <w:szCs w:val="28"/>
        </w:rPr>
        <w:t xml:space="preserve">к </w:t>
      </w:r>
      <w:r w:rsidRPr="00C70990">
        <w:rPr>
          <w:sz w:val="28"/>
          <w:szCs w:val="28"/>
        </w:rPr>
        <w:t>коррупционным правонарушениям.</w:t>
      </w:r>
    </w:p>
    <w:p w:rsidR="00741090" w:rsidRDefault="00741090" w:rsidP="0074109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Локальные нормативные акты Управления в сфере противодействия коррупции приведены в соответствие с нормативными правовыми актами Федерального казначейства.</w:t>
      </w:r>
    </w:p>
    <w:p w:rsidR="00741090" w:rsidRPr="008826A3" w:rsidRDefault="00741090" w:rsidP="00741090">
      <w:pPr>
        <w:ind w:firstLine="709"/>
        <w:jc w:val="both"/>
        <w:rPr>
          <w:sz w:val="28"/>
          <w:szCs w:val="28"/>
        </w:rPr>
      </w:pPr>
      <w:r w:rsidRPr="00345E13">
        <w:rPr>
          <w:sz w:val="28"/>
          <w:szCs w:val="28"/>
        </w:rPr>
        <w:lastRenderedPageBreak/>
        <w:t xml:space="preserve">В Управлении обеспечено </w:t>
      </w:r>
      <w:r>
        <w:rPr>
          <w:sz w:val="28"/>
          <w:szCs w:val="28"/>
        </w:rPr>
        <w:t xml:space="preserve">прохождение повышения квалификации </w:t>
      </w:r>
      <w:r w:rsidRPr="00345E13">
        <w:rPr>
          <w:sz w:val="28"/>
          <w:szCs w:val="28"/>
        </w:rPr>
        <w:t>граждански</w:t>
      </w:r>
      <w:r>
        <w:rPr>
          <w:sz w:val="28"/>
          <w:szCs w:val="28"/>
        </w:rPr>
        <w:t xml:space="preserve">х </w:t>
      </w:r>
      <w:r w:rsidRPr="00345E13">
        <w:rPr>
          <w:sz w:val="28"/>
          <w:szCs w:val="28"/>
        </w:rPr>
        <w:t>служащи</w:t>
      </w:r>
      <w:r>
        <w:rPr>
          <w:sz w:val="28"/>
          <w:szCs w:val="28"/>
        </w:rPr>
        <w:t>х,</w:t>
      </w:r>
      <w:r w:rsidRPr="00345E13">
        <w:rPr>
          <w:sz w:val="28"/>
          <w:szCs w:val="28"/>
        </w:rPr>
        <w:t xml:space="preserve"> в должностные обязанности которых входит участие в противодействии коррупции, а также обучение сотрудников, впервые </w:t>
      </w:r>
      <w:r>
        <w:rPr>
          <w:sz w:val="28"/>
          <w:szCs w:val="28"/>
        </w:rPr>
        <w:t xml:space="preserve">поступивших </w:t>
      </w:r>
      <w:r w:rsidRPr="00345E13">
        <w:rPr>
          <w:sz w:val="28"/>
          <w:szCs w:val="28"/>
        </w:rPr>
        <w:t>на государственную гражданскую службу</w:t>
      </w:r>
      <w:r>
        <w:rPr>
          <w:sz w:val="28"/>
          <w:szCs w:val="28"/>
        </w:rPr>
        <w:t>,</w:t>
      </w:r>
      <w:r w:rsidRPr="008826A3">
        <w:t xml:space="preserve"> </w:t>
      </w:r>
      <w:r w:rsidRPr="008826A3">
        <w:rPr>
          <w:sz w:val="28"/>
          <w:szCs w:val="28"/>
        </w:rPr>
        <w:t xml:space="preserve">по образовательным программам </w:t>
      </w:r>
      <w:r w:rsidRPr="008826A3">
        <w:rPr>
          <w:sz w:val="28"/>
          <w:szCs w:val="28"/>
        </w:rPr>
        <w:br/>
        <w:t>в области противодействия коррупции.</w:t>
      </w:r>
    </w:p>
    <w:p w:rsidR="00741090" w:rsidRDefault="00741090" w:rsidP="00741090">
      <w:pPr>
        <w:ind w:firstLine="709"/>
        <w:jc w:val="both"/>
        <w:rPr>
          <w:sz w:val="28"/>
          <w:szCs w:val="28"/>
        </w:rPr>
      </w:pPr>
      <w:r w:rsidRPr="008826A3">
        <w:rPr>
          <w:sz w:val="28"/>
          <w:szCs w:val="28"/>
        </w:rPr>
        <w:t xml:space="preserve">В </w:t>
      </w:r>
      <w:r>
        <w:rPr>
          <w:sz w:val="28"/>
          <w:szCs w:val="28"/>
        </w:rPr>
        <w:t>2022 г</w:t>
      </w:r>
      <w:r w:rsidRPr="008826A3">
        <w:rPr>
          <w:sz w:val="28"/>
          <w:szCs w:val="28"/>
        </w:rPr>
        <w:t>оду обучение прош</w:t>
      </w:r>
      <w:r>
        <w:rPr>
          <w:sz w:val="28"/>
          <w:szCs w:val="28"/>
        </w:rPr>
        <w:t>ли</w:t>
      </w:r>
      <w:r w:rsidRPr="00882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четыре </w:t>
      </w:r>
      <w:r w:rsidRPr="008826A3">
        <w:rPr>
          <w:sz w:val="28"/>
          <w:szCs w:val="28"/>
        </w:rPr>
        <w:t>сотрудник</w:t>
      </w:r>
      <w:r>
        <w:rPr>
          <w:sz w:val="28"/>
          <w:szCs w:val="28"/>
        </w:rPr>
        <w:t>а Управления:</w:t>
      </w:r>
    </w:p>
    <w:p w:rsidR="00741090" w:rsidRPr="008A36B5" w:rsidRDefault="00741090" w:rsidP="00741090">
      <w:pPr>
        <w:ind w:firstLine="709"/>
        <w:jc w:val="both"/>
        <w:rPr>
          <w:sz w:val="28"/>
          <w:szCs w:val="28"/>
        </w:rPr>
      </w:pPr>
      <w:r w:rsidRPr="008A36B5">
        <w:rPr>
          <w:sz w:val="28"/>
          <w:szCs w:val="28"/>
        </w:rPr>
        <w:t>- три сотрудника</w:t>
      </w:r>
      <w:r w:rsidR="00AC6287" w:rsidRPr="008A36B5">
        <w:rPr>
          <w:sz w:val="28"/>
          <w:szCs w:val="28"/>
        </w:rPr>
        <w:t xml:space="preserve"> -</w:t>
      </w:r>
      <w:r w:rsidRPr="008A36B5">
        <w:rPr>
          <w:sz w:val="28"/>
          <w:szCs w:val="28"/>
        </w:rPr>
        <w:t xml:space="preserve"> в Автономной некоммерческой профессиональной образовательной организации «Культурно – образовательный центр «Сириус» по теме: «Противодействие коррупции»;</w:t>
      </w:r>
    </w:p>
    <w:p w:rsidR="00741090" w:rsidRPr="008A36B5" w:rsidRDefault="00741090" w:rsidP="00741090">
      <w:pPr>
        <w:ind w:firstLine="709"/>
        <w:jc w:val="both"/>
        <w:rPr>
          <w:sz w:val="28"/>
          <w:szCs w:val="28"/>
        </w:rPr>
      </w:pPr>
      <w:r w:rsidRPr="008A36B5">
        <w:rPr>
          <w:sz w:val="28"/>
          <w:szCs w:val="28"/>
        </w:rPr>
        <w:t xml:space="preserve">- один сотрудник </w:t>
      </w:r>
      <w:r w:rsidR="00AC6287" w:rsidRPr="008A36B5">
        <w:rPr>
          <w:sz w:val="28"/>
          <w:szCs w:val="28"/>
        </w:rPr>
        <w:t xml:space="preserve">- </w:t>
      </w:r>
      <w:r w:rsidRPr="008A36B5">
        <w:rPr>
          <w:sz w:val="28"/>
          <w:szCs w:val="28"/>
        </w:rPr>
        <w:t>в ФГБОУ ВПО «Российской академии народного хозяйства при Президенте Российской Федерации» по теме: «Функции подразделений федеральных государственных органов по профилактике коррупционных и иных правонарушений»</w:t>
      </w:r>
      <w:r w:rsidR="007272EA" w:rsidRPr="008A36B5">
        <w:rPr>
          <w:sz w:val="28"/>
          <w:szCs w:val="28"/>
        </w:rPr>
        <w:t>.</w:t>
      </w:r>
    </w:p>
    <w:p w:rsidR="00741090" w:rsidRPr="003952F1" w:rsidRDefault="00741090" w:rsidP="007410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52F1">
        <w:rPr>
          <w:rFonts w:ascii="Times New Roman" w:hAnsi="Times New Roman" w:cs="Times New Roman"/>
          <w:sz w:val="28"/>
          <w:szCs w:val="28"/>
        </w:rPr>
        <w:t>Обеспечено эффективное взаимодействие с правоохранительными органами Тульской области по вопросам организ</w:t>
      </w:r>
      <w:r>
        <w:rPr>
          <w:rFonts w:ascii="Times New Roman" w:hAnsi="Times New Roman" w:cs="Times New Roman"/>
          <w:sz w:val="28"/>
          <w:szCs w:val="28"/>
        </w:rPr>
        <w:t>ации противодействия коррупции.</w:t>
      </w:r>
    </w:p>
    <w:p w:rsidR="00741090" w:rsidRPr="003053DA" w:rsidRDefault="00741090" w:rsidP="0074109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53DA">
        <w:rPr>
          <w:rFonts w:ascii="Times New Roman" w:hAnsi="Times New Roman" w:cs="Times New Roman"/>
          <w:sz w:val="28"/>
          <w:szCs w:val="28"/>
        </w:rPr>
        <w:t>Сотрудники кадровой службы Управления приняли участие в межведомственном семинаре на тему: «Соблюдение законодательства о противодействии коррупции в части исполнения служащими обязанности по предоставлению сведений о доходах, расходах, об имуществе и обязательствах имущественного характера», проводимом Прокуратурой Тульской области</w:t>
      </w:r>
      <w:r w:rsidR="003053DA">
        <w:rPr>
          <w:rFonts w:ascii="Times New Roman" w:hAnsi="Times New Roman" w:cs="Times New Roman"/>
          <w:sz w:val="28"/>
          <w:szCs w:val="28"/>
        </w:rPr>
        <w:t>.</w:t>
      </w:r>
    </w:p>
    <w:p w:rsidR="00741090" w:rsidRPr="008925B3" w:rsidRDefault="007D3D26" w:rsidP="0074109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8925B3">
        <w:rPr>
          <w:sz w:val="28"/>
          <w:szCs w:val="28"/>
        </w:rPr>
        <w:t>В</w:t>
      </w:r>
      <w:r w:rsidR="00741090" w:rsidRPr="008925B3">
        <w:rPr>
          <w:sz w:val="28"/>
          <w:szCs w:val="28"/>
        </w:rPr>
        <w:t xml:space="preserve"> рамках декларационной кампании</w:t>
      </w:r>
      <w:r w:rsidRPr="008925B3">
        <w:rPr>
          <w:sz w:val="28"/>
          <w:szCs w:val="28"/>
        </w:rPr>
        <w:t xml:space="preserve"> 2022 года</w:t>
      </w:r>
      <w:r w:rsidR="00741090" w:rsidRPr="008925B3">
        <w:rPr>
          <w:sz w:val="28"/>
          <w:szCs w:val="28"/>
        </w:rPr>
        <w:t xml:space="preserve"> </w:t>
      </w:r>
      <w:r w:rsidRPr="008925B3">
        <w:rPr>
          <w:sz w:val="28"/>
          <w:szCs w:val="28"/>
        </w:rPr>
        <w:t>с</w:t>
      </w:r>
      <w:r w:rsidR="00741090" w:rsidRPr="008925B3">
        <w:rPr>
          <w:sz w:val="28"/>
          <w:szCs w:val="28"/>
        </w:rPr>
        <w:t xml:space="preserve">ведения о доходах, расходах, об имуществе и обязательствах имущественного характера на себя и членов семьи представили 123 гражданских служащих и 22 претендента на замещение должностей государственной гражданской службы в Управлении. </w:t>
      </w:r>
    </w:p>
    <w:p w:rsidR="00741090" w:rsidRPr="008925B3" w:rsidRDefault="00741090" w:rsidP="00741090">
      <w:pPr>
        <w:ind w:firstLine="720"/>
        <w:jc w:val="both"/>
        <w:rPr>
          <w:sz w:val="28"/>
          <w:szCs w:val="28"/>
        </w:rPr>
      </w:pPr>
      <w:r w:rsidRPr="008925B3">
        <w:rPr>
          <w:sz w:val="28"/>
          <w:szCs w:val="28"/>
        </w:rPr>
        <w:t>По результатам проведенного анализа справок о доходах, расходах, об имуществе и обязательствах имущественного характера руководителю Управления представлен</w:t>
      </w:r>
      <w:r w:rsidR="007D3D26" w:rsidRPr="008925B3">
        <w:rPr>
          <w:sz w:val="28"/>
          <w:szCs w:val="28"/>
        </w:rPr>
        <w:t>а</w:t>
      </w:r>
      <w:r w:rsidRPr="008925B3">
        <w:rPr>
          <w:sz w:val="28"/>
          <w:szCs w:val="28"/>
        </w:rPr>
        <w:t xml:space="preserve"> </w:t>
      </w:r>
      <w:r w:rsidR="007D3D26" w:rsidRPr="008925B3">
        <w:rPr>
          <w:sz w:val="28"/>
          <w:szCs w:val="28"/>
        </w:rPr>
        <w:t>информация</w:t>
      </w:r>
      <w:r w:rsidRPr="008925B3">
        <w:rPr>
          <w:sz w:val="28"/>
          <w:szCs w:val="28"/>
        </w:rPr>
        <w:t xml:space="preserve"> о выявленных нарушениях при заполнении справок за 2021 год.</w:t>
      </w:r>
    </w:p>
    <w:p w:rsidR="00741090" w:rsidRPr="000F0759" w:rsidRDefault="00741090" w:rsidP="0074109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0F0759">
        <w:rPr>
          <w:sz w:val="28"/>
          <w:szCs w:val="28"/>
        </w:rPr>
        <w:t>Сведения гражданских служащих, замещающих должности согласно Перечню должностей, замещение которых влечет за собой размещение сведений о доходах, расходах, об имуществе и обязательствах имущественного характера, своевременно размещены на интернет-сайте Управления.</w:t>
      </w:r>
    </w:p>
    <w:p w:rsidR="00D50011" w:rsidRPr="00DB5218" w:rsidRDefault="007272EA" w:rsidP="00D50011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DB5218">
        <w:rPr>
          <w:sz w:val="28"/>
          <w:szCs w:val="28"/>
        </w:rPr>
        <w:t>П</w:t>
      </w:r>
      <w:r w:rsidR="00D50011" w:rsidRPr="00DB5218">
        <w:rPr>
          <w:sz w:val="28"/>
          <w:szCs w:val="28"/>
        </w:rPr>
        <w:t>ров</w:t>
      </w:r>
      <w:r w:rsidRPr="00DB5218">
        <w:rPr>
          <w:sz w:val="28"/>
          <w:szCs w:val="28"/>
        </w:rPr>
        <w:t>едены</w:t>
      </w:r>
      <w:r w:rsidR="00D50011" w:rsidRPr="00DB5218">
        <w:rPr>
          <w:sz w:val="28"/>
          <w:szCs w:val="28"/>
        </w:rPr>
        <w:t xml:space="preserve"> мероприятия по актуализации информации на интернет-сайте Управления в части подразделов, посвященных вопросам противодействия коррупции.</w:t>
      </w:r>
    </w:p>
    <w:p w:rsidR="00D50011" w:rsidRPr="001F0E18" w:rsidRDefault="00D50011" w:rsidP="00D50011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1F0E18">
        <w:rPr>
          <w:sz w:val="28"/>
          <w:szCs w:val="28"/>
        </w:rPr>
        <w:t>В Управлении создана эффективная система обратной связи, позволяющая корректировать антикоррупционную работу на основе информац</w:t>
      </w:r>
      <w:proofErr w:type="gramStart"/>
      <w:r w:rsidRPr="001F0E18">
        <w:rPr>
          <w:sz w:val="28"/>
          <w:szCs w:val="28"/>
        </w:rPr>
        <w:t>ии о ее</w:t>
      </w:r>
      <w:proofErr w:type="gramEnd"/>
      <w:r w:rsidRPr="001F0E18">
        <w:rPr>
          <w:sz w:val="28"/>
          <w:szCs w:val="28"/>
        </w:rPr>
        <w:t xml:space="preserve"> результативности, полученной от населения и институтов гражданского общества. Ежегодно на интернет-сайте Управления в период с 15 января по 15 февраля в подразделе «Доклады, отчеты, обзоры, статистическая информация» раздела «Противодействие коррупции» проводится Онлайн-опрос об оценке эффективности деятельности подразделений кадровых служб по профилактике коррупционных и иных правонарушений. Оценочный балл Онлайн-опроса включается в ежегодную </w:t>
      </w:r>
      <w:r w:rsidRPr="001F0E18">
        <w:rPr>
          <w:sz w:val="28"/>
          <w:szCs w:val="28"/>
        </w:rPr>
        <w:lastRenderedPageBreak/>
        <w:t>отчетность, представляемую Федеральным казначейством в Министерство труда и социальной защиты Российской Федерации.</w:t>
      </w:r>
    </w:p>
    <w:p w:rsidR="00D50011" w:rsidRPr="001F0E18" w:rsidRDefault="00D50011" w:rsidP="00D50011">
      <w:pPr>
        <w:ind w:firstLine="709"/>
        <w:jc w:val="both"/>
        <w:rPr>
          <w:sz w:val="28"/>
          <w:szCs w:val="28"/>
        </w:rPr>
      </w:pPr>
      <w:r w:rsidRPr="001F0E18">
        <w:rPr>
          <w:sz w:val="28"/>
          <w:szCs w:val="28"/>
        </w:rPr>
        <w:t>Обеспечена возможность оперативного представления гражданами и организациями информации о фактах коррупции в Управлении или нарушениях требований к служебному поведению федеральных государственных служащих Управления, а именно обеспечено функционирование «телефона доверия», прием электронных сообщений на официальном Интернет-сайте Управления.</w:t>
      </w:r>
    </w:p>
    <w:p w:rsidR="00D50011" w:rsidRPr="001F0E18" w:rsidRDefault="00D50011" w:rsidP="00D50011">
      <w:pPr>
        <w:pStyle w:val="a9"/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0E18">
        <w:rPr>
          <w:rFonts w:ascii="Times New Roman" w:hAnsi="Times New Roman"/>
          <w:sz w:val="28"/>
          <w:szCs w:val="28"/>
        </w:rPr>
        <w:t>Обеспечено эффективное взаимодействие Управления с институтами гражданского общества по вопросам антикоррупционной деятельности, в том числе с общественными объединениями, уставной задачей которых является участие в противодействии коррупции.</w:t>
      </w:r>
    </w:p>
    <w:p w:rsidR="00D50011" w:rsidRPr="001F0E18" w:rsidRDefault="00D50011" w:rsidP="00D50011">
      <w:pPr>
        <w:pStyle w:val="a9"/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0E18">
        <w:rPr>
          <w:rFonts w:ascii="Times New Roman" w:hAnsi="Times New Roman"/>
          <w:sz w:val="28"/>
          <w:szCs w:val="28"/>
        </w:rPr>
        <w:t xml:space="preserve">Для соблюдения открытости и объективности решений, принимаемых Комиссией, исключение возможности возникновения конфликтов интересов на заседания Комиссии в качестве независимых экспертов приглашались представители образовательных учреждений ФГОБУ </w:t>
      </w:r>
      <w:proofErr w:type="gramStart"/>
      <w:r w:rsidRPr="001F0E18">
        <w:rPr>
          <w:rFonts w:ascii="Times New Roman" w:hAnsi="Times New Roman"/>
          <w:sz w:val="28"/>
          <w:szCs w:val="28"/>
        </w:rPr>
        <w:t>ВО</w:t>
      </w:r>
      <w:proofErr w:type="gramEnd"/>
      <w:r w:rsidRPr="001F0E18">
        <w:rPr>
          <w:rFonts w:ascii="Times New Roman" w:hAnsi="Times New Roman"/>
          <w:sz w:val="28"/>
          <w:szCs w:val="28"/>
        </w:rPr>
        <w:t xml:space="preserve"> Тульского филиала «Финансового университета при Правительстве Российской Федерации» и ФГБОУ ВО Тульского филиала «Российской академии народного хозяйства и государственной службы при Президенте Российской Федерации». </w:t>
      </w:r>
    </w:p>
    <w:p w:rsidR="00D50011" w:rsidRPr="001F0E18" w:rsidRDefault="007D3D26" w:rsidP="00D50011">
      <w:pPr>
        <w:pStyle w:val="a9"/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0E18">
        <w:rPr>
          <w:rFonts w:ascii="Times New Roman" w:hAnsi="Times New Roman"/>
          <w:sz w:val="28"/>
          <w:szCs w:val="28"/>
        </w:rPr>
        <w:t>В</w:t>
      </w:r>
      <w:r w:rsidR="00D50011" w:rsidRPr="001F0E18">
        <w:rPr>
          <w:rFonts w:ascii="Times New Roman" w:hAnsi="Times New Roman"/>
          <w:sz w:val="28"/>
          <w:szCs w:val="28"/>
        </w:rPr>
        <w:t xml:space="preserve"> соответствии с Планом воспитательной работы с сотрудниками</w:t>
      </w:r>
      <w:r w:rsidRPr="001F0E18">
        <w:rPr>
          <w:rFonts w:ascii="Times New Roman" w:hAnsi="Times New Roman"/>
          <w:sz w:val="28"/>
          <w:szCs w:val="28"/>
        </w:rPr>
        <w:t xml:space="preserve"> Упр</w:t>
      </w:r>
      <w:r w:rsidR="00CF45F6">
        <w:rPr>
          <w:rFonts w:ascii="Times New Roman" w:hAnsi="Times New Roman"/>
          <w:sz w:val="28"/>
          <w:szCs w:val="28"/>
        </w:rPr>
        <w:t>а</w:t>
      </w:r>
      <w:r w:rsidRPr="001F0E18">
        <w:rPr>
          <w:rFonts w:ascii="Times New Roman" w:hAnsi="Times New Roman"/>
          <w:sz w:val="28"/>
          <w:szCs w:val="28"/>
        </w:rPr>
        <w:t>вления</w:t>
      </w:r>
      <w:r w:rsidR="00D50011" w:rsidRPr="001F0E18">
        <w:rPr>
          <w:rFonts w:ascii="Times New Roman" w:hAnsi="Times New Roman"/>
          <w:sz w:val="28"/>
          <w:szCs w:val="28"/>
        </w:rPr>
        <w:t xml:space="preserve"> организован и проведен круглый стол по теме: «Коррупция как социальное явление: пропаганда положительного образа гражданина и чиновника» с участием представителей Министерства по контролю и профилактике коррупционных нарушений в Тульской области, Прокуратуры Тульской области, УФСБ России по Тульской области, УМВД России по Тульской области.</w:t>
      </w:r>
    </w:p>
    <w:sectPr w:rsidR="00D50011" w:rsidRPr="001F0E18" w:rsidSect="00AC71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BD0" w:rsidRDefault="00DC0BD0" w:rsidP="00AC7100">
      <w:r>
        <w:separator/>
      </w:r>
    </w:p>
  </w:endnote>
  <w:endnote w:type="continuationSeparator" w:id="0">
    <w:p w:rsidR="00DC0BD0" w:rsidRDefault="00DC0BD0" w:rsidP="00AC71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BD0" w:rsidRDefault="00DC0BD0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BD0" w:rsidRDefault="00DC0BD0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BD0" w:rsidRDefault="00DC0BD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BD0" w:rsidRDefault="00DC0BD0" w:rsidP="00AC7100">
      <w:r>
        <w:separator/>
      </w:r>
    </w:p>
  </w:footnote>
  <w:footnote w:type="continuationSeparator" w:id="0">
    <w:p w:rsidR="00DC0BD0" w:rsidRDefault="00DC0BD0" w:rsidP="00AC71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BD0" w:rsidRDefault="00DC0BD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076187"/>
      <w:docPartObj>
        <w:docPartGallery w:val="Page Numbers (Top of Page)"/>
        <w:docPartUnique/>
      </w:docPartObj>
    </w:sdtPr>
    <w:sdtEndPr/>
    <w:sdtContent>
      <w:p w:rsidR="00DC0BD0" w:rsidRDefault="00DC0BD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1924">
          <w:rPr>
            <w:noProof/>
          </w:rPr>
          <w:t>2</w:t>
        </w:r>
        <w:r>
          <w:fldChar w:fldCharType="end"/>
        </w:r>
      </w:p>
    </w:sdtContent>
  </w:sdt>
  <w:p w:rsidR="00DC0BD0" w:rsidRDefault="00DC0BD0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0BD0" w:rsidRDefault="00DC0BD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174"/>
    <w:rsid w:val="000008FA"/>
    <w:rsid w:val="00014AB1"/>
    <w:rsid w:val="00021225"/>
    <w:rsid w:val="00023008"/>
    <w:rsid w:val="00024E16"/>
    <w:rsid w:val="00034E06"/>
    <w:rsid w:val="00035BC6"/>
    <w:rsid w:val="000372B0"/>
    <w:rsid w:val="0006009E"/>
    <w:rsid w:val="0006423E"/>
    <w:rsid w:val="0008337E"/>
    <w:rsid w:val="000A2E4B"/>
    <w:rsid w:val="000A6B8C"/>
    <w:rsid w:val="000B399D"/>
    <w:rsid w:val="000C0973"/>
    <w:rsid w:val="000D7BB9"/>
    <w:rsid w:val="000E64E0"/>
    <w:rsid w:val="000E6A5C"/>
    <w:rsid w:val="000E7E56"/>
    <w:rsid w:val="000F0759"/>
    <w:rsid w:val="000F539D"/>
    <w:rsid w:val="00104E3C"/>
    <w:rsid w:val="00114417"/>
    <w:rsid w:val="00115F0E"/>
    <w:rsid w:val="001209CC"/>
    <w:rsid w:val="001217F0"/>
    <w:rsid w:val="00125EB0"/>
    <w:rsid w:val="00127C09"/>
    <w:rsid w:val="001432C2"/>
    <w:rsid w:val="00144D45"/>
    <w:rsid w:val="001533F3"/>
    <w:rsid w:val="0016385E"/>
    <w:rsid w:val="00163990"/>
    <w:rsid w:val="00164DE2"/>
    <w:rsid w:val="00165174"/>
    <w:rsid w:val="001728B0"/>
    <w:rsid w:val="001815B9"/>
    <w:rsid w:val="0018162E"/>
    <w:rsid w:val="001A70BB"/>
    <w:rsid w:val="001B37C5"/>
    <w:rsid w:val="001C0CA2"/>
    <w:rsid w:val="001C5191"/>
    <w:rsid w:val="001C6B53"/>
    <w:rsid w:val="001F0E18"/>
    <w:rsid w:val="00200862"/>
    <w:rsid w:val="00200BB6"/>
    <w:rsid w:val="00205CF7"/>
    <w:rsid w:val="00213BE2"/>
    <w:rsid w:val="00216C8E"/>
    <w:rsid w:val="00224B42"/>
    <w:rsid w:val="00225252"/>
    <w:rsid w:val="00252CBE"/>
    <w:rsid w:val="002654FC"/>
    <w:rsid w:val="00273223"/>
    <w:rsid w:val="00274D4B"/>
    <w:rsid w:val="00280132"/>
    <w:rsid w:val="00285E71"/>
    <w:rsid w:val="00290287"/>
    <w:rsid w:val="002947EC"/>
    <w:rsid w:val="00297FCA"/>
    <w:rsid w:val="002A6FF4"/>
    <w:rsid w:val="002C0EC4"/>
    <w:rsid w:val="002C0F49"/>
    <w:rsid w:val="002C4387"/>
    <w:rsid w:val="002C7FA8"/>
    <w:rsid w:val="002E5DFE"/>
    <w:rsid w:val="002E6819"/>
    <w:rsid w:val="002E6996"/>
    <w:rsid w:val="002E7F77"/>
    <w:rsid w:val="002F0041"/>
    <w:rsid w:val="003053DA"/>
    <w:rsid w:val="00310972"/>
    <w:rsid w:val="00315EBA"/>
    <w:rsid w:val="00317CA1"/>
    <w:rsid w:val="003261A6"/>
    <w:rsid w:val="0033604E"/>
    <w:rsid w:val="00336121"/>
    <w:rsid w:val="003512F1"/>
    <w:rsid w:val="00351A3E"/>
    <w:rsid w:val="0035429D"/>
    <w:rsid w:val="0035529F"/>
    <w:rsid w:val="003725F0"/>
    <w:rsid w:val="003749D7"/>
    <w:rsid w:val="0039550B"/>
    <w:rsid w:val="003A6B27"/>
    <w:rsid w:val="003B137E"/>
    <w:rsid w:val="003B5C2F"/>
    <w:rsid w:val="003B74B6"/>
    <w:rsid w:val="003C7BEA"/>
    <w:rsid w:val="003C7C1E"/>
    <w:rsid w:val="003D2B35"/>
    <w:rsid w:val="003F4507"/>
    <w:rsid w:val="00401CBA"/>
    <w:rsid w:val="00411785"/>
    <w:rsid w:val="00412C0E"/>
    <w:rsid w:val="00422603"/>
    <w:rsid w:val="00441D42"/>
    <w:rsid w:val="00454AAF"/>
    <w:rsid w:val="004566E8"/>
    <w:rsid w:val="004604EF"/>
    <w:rsid w:val="00472A85"/>
    <w:rsid w:val="00477D16"/>
    <w:rsid w:val="00486DDF"/>
    <w:rsid w:val="004902F3"/>
    <w:rsid w:val="004B048E"/>
    <w:rsid w:val="004C389A"/>
    <w:rsid w:val="004D79E6"/>
    <w:rsid w:val="004E08EF"/>
    <w:rsid w:val="004F2595"/>
    <w:rsid w:val="00502DAE"/>
    <w:rsid w:val="0050672A"/>
    <w:rsid w:val="0050750F"/>
    <w:rsid w:val="0052680F"/>
    <w:rsid w:val="00530FAF"/>
    <w:rsid w:val="00533FFC"/>
    <w:rsid w:val="0056080E"/>
    <w:rsid w:val="00561B6A"/>
    <w:rsid w:val="00581007"/>
    <w:rsid w:val="00592780"/>
    <w:rsid w:val="005A665E"/>
    <w:rsid w:val="005B29F1"/>
    <w:rsid w:val="005B34F2"/>
    <w:rsid w:val="005C4455"/>
    <w:rsid w:val="005C655B"/>
    <w:rsid w:val="005C6C05"/>
    <w:rsid w:val="005D2973"/>
    <w:rsid w:val="005D5AA3"/>
    <w:rsid w:val="005D71AE"/>
    <w:rsid w:val="005E2193"/>
    <w:rsid w:val="005E42F5"/>
    <w:rsid w:val="005F1404"/>
    <w:rsid w:val="006028C1"/>
    <w:rsid w:val="0060539E"/>
    <w:rsid w:val="006074C2"/>
    <w:rsid w:val="00611B7E"/>
    <w:rsid w:val="006177C6"/>
    <w:rsid w:val="006217E1"/>
    <w:rsid w:val="00625414"/>
    <w:rsid w:val="0067516C"/>
    <w:rsid w:val="0067555E"/>
    <w:rsid w:val="006821E1"/>
    <w:rsid w:val="00683E40"/>
    <w:rsid w:val="00694D11"/>
    <w:rsid w:val="006B2116"/>
    <w:rsid w:val="006B495C"/>
    <w:rsid w:val="006C79F4"/>
    <w:rsid w:val="006C7D19"/>
    <w:rsid w:val="006D1708"/>
    <w:rsid w:val="006E6A92"/>
    <w:rsid w:val="006F418B"/>
    <w:rsid w:val="007050A7"/>
    <w:rsid w:val="007272EA"/>
    <w:rsid w:val="00731693"/>
    <w:rsid w:val="007356B1"/>
    <w:rsid w:val="00736A02"/>
    <w:rsid w:val="00740751"/>
    <w:rsid w:val="00741090"/>
    <w:rsid w:val="00741CBC"/>
    <w:rsid w:val="007448B3"/>
    <w:rsid w:val="00753D37"/>
    <w:rsid w:val="007611B6"/>
    <w:rsid w:val="00766321"/>
    <w:rsid w:val="00772B3C"/>
    <w:rsid w:val="00777ECC"/>
    <w:rsid w:val="00781EA5"/>
    <w:rsid w:val="007A7C55"/>
    <w:rsid w:val="007B60DA"/>
    <w:rsid w:val="007C0EA5"/>
    <w:rsid w:val="007C453A"/>
    <w:rsid w:val="007D0044"/>
    <w:rsid w:val="007D3D26"/>
    <w:rsid w:val="007D659B"/>
    <w:rsid w:val="007E2F81"/>
    <w:rsid w:val="007E4B0C"/>
    <w:rsid w:val="007E6BE2"/>
    <w:rsid w:val="007E73B2"/>
    <w:rsid w:val="007F01A4"/>
    <w:rsid w:val="007F777F"/>
    <w:rsid w:val="00811640"/>
    <w:rsid w:val="00816B79"/>
    <w:rsid w:val="00817562"/>
    <w:rsid w:val="00822950"/>
    <w:rsid w:val="00854FF7"/>
    <w:rsid w:val="008711C4"/>
    <w:rsid w:val="008925B3"/>
    <w:rsid w:val="008A19F4"/>
    <w:rsid w:val="008A36B5"/>
    <w:rsid w:val="008B3C14"/>
    <w:rsid w:val="008C3708"/>
    <w:rsid w:val="008C7E87"/>
    <w:rsid w:val="008D134A"/>
    <w:rsid w:val="008E0C86"/>
    <w:rsid w:val="008F15E4"/>
    <w:rsid w:val="008F5476"/>
    <w:rsid w:val="009314F2"/>
    <w:rsid w:val="00933640"/>
    <w:rsid w:val="00936ACA"/>
    <w:rsid w:val="009473B8"/>
    <w:rsid w:val="00963AFE"/>
    <w:rsid w:val="00963E71"/>
    <w:rsid w:val="00964698"/>
    <w:rsid w:val="00966717"/>
    <w:rsid w:val="00966D65"/>
    <w:rsid w:val="009A1AA0"/>
    <w:rsid w:val="009A3678"/>
    <w:rsid w:val="009B20E0"/>
    <w:rsid w:val="009C40CD"/>
    <w:rsid w:val="009E4EFC"/>
    <w:rsid w:val="009E5563"/>
    <w:rsid w:val="009F1FEE"/>
    <w:rsid w:val="009F3C62"/>
    <w:rsid w:val="00A1231E"/>
    <w:rsid w:val="00A16A18"/>
    <w:rsid w:val="00A3259E"/>
    <w:rsid w:val="00A41532"/>
    <w:rsid w:val="00A46F82"/>
    <w:rsid w:val="00A62F22"/>
    <w:rsid w:val="00A70DED"/>
    <w:rsid w:val="00A757FB"/>
    <w:rsid w:val="00A8465F"/>
    <w:rsid w:val="00A879E7"/>
    <w:rsid w:val="00A97A31"/>
    <w:rsid w:val="00AB30B7"/>
    <w:rsid w:val="00AB79BA"/>
    <w:rsid w:val="00AC280F"/>
    <w:rsid w:val="00AC6287"/>
    <w:rsid w:val="00AC7100"/>
    <w:rsid w:val="00AC729B"/>
    <w:rsid w:val="00AD5222"/>
    <w:rsid w:val="00AD703D"/>
    <w:rsid w:val="00AF1084"/>
    <w:rsid w:val="00AF6511"/>
    <w:rsid w:val="00AF75B6"/>
    <w:rsid w:val="00B1683E"/>
    <w:rsid w:val="00B306E8"/>
    <w:rsid w:val="00B353F6"/>
    <w:rsid w:val="00B46A5F"/>
    <w:rsid w:val="00B53849"/>
    <w:rsid w:val="00B54280"/>
    <w:rsid w:val="00B554C7"/>
    <w:rsid w:val="00B5766B"/>
    <w:rsid w:val="00B95E0F"/>
    <w:rsid w:val="00BA1924"/>
    <w:rsid w:val="00BA5429"/>
    <w:rsid w:val="00BB1A79"/>
    <w:rsid w:val="00BC1170"/>
    <w:rsid w:val="00BE36C8"/>
    <w:rsid w:val="00BE393E"/>
    <w:rsid w:val="00BF5B18"/>
    <w:rsid w:val="00BF7600"/>
    <w:rsid w:val="00BF7E04"/>
    <w:rsid w:val="00C05073"/>
    <w:rsid w:val="00C0606C"/>
    <w:rsid w:val="00C1336A"/>
    <w:rsid w:val="00C32CD9"/>
    <w:rsid w:val="00C334FC"/>
    <w:rsid w:val="00C61F61"/>
    <w:rsid w:val="00C7009B"/>
    <w:rsid w:val="00C70A28"/>
    <w:rsid w:val="00C7516D"/>
    <w:rsid w:val="00C8408C"/>
    <w:rsid w:val="00C97E16"/>
    <w:rsid w:val="00CA2F8A"/>
    <w:rsid w:val="00CA40DD"/>
    <w:rsid w:val="00CA5E9F"/>
    <w:rsid w:val="00CA7C45"/>
    <w:rsid w:val="00CC048C"/>
    <w:rsid w:val="00CC4BF0"/>
    <w:rsid w:val="00CC54C2"/>
    <w:rsid w:val="00CC6918"/>
    <w:rsid w:val="00CD3B67"/>
    <w:rsid w:val="00CD4CF8"/>
    <w:rsid w:val="00CD63CC"/>
    <w:rsid w:val="00CF45F6"/>
    <w:rsid w:val="00CF6FEC"/>
    <w:rsid w:val="00D032AC"/>
    <w:rsid w:val="00D04AC2"/>
    <w:rsid w:val="00D0643E"/>
    <w:rsid w:val="00D16BF5"/>
    <w:rsid w:val="00D26EDC"/>
    <w:rsid w:val="00D27322"/>
    <w:rsid w:val="00D3081E"/>
    <w:rsid w:val="00D30F07"/>
    <w:rsid w:val="00D436E6"/>
    <w:rsid w:val="00D47391"/>
    <w:rsid w:val="00D50011"/>
    <w:rsid w:val="00D50C5D"/>
    <w:rsid w:val="00D53B8E"/>
    <w:rsid w:val="00D6792A"/>
    <w:rsid w:val="00D77E68"/>
    <w:rsid w:val="00D97797"/>
    <w:rsid w:val="00DA1A68"/>
    <w:rsid w:val="00DA253A"/>
    <w:rsid w:val="00DB0AC4"/>
    <w:rsid w:val="00DB5218"/>
    <w:rsid w:val="00DB5B85"/>
    <w:rsid w:val="00DC0BD0"/>
    <w:rsid w:val="00DC21EB"/>
    <w:rsid w:val="00DE6836"/>
    <w:rsid w:val="00DF29D7"/>
    <w:rsid w:val="00DF43BC"/>
    <w:rsid w:val="00E0099F"/>
    <w:rsid w:val="00E108EB"/>
    <w:rsid w:val="00E437CB"/>
    <w:rsid w:val="00E5797D"/>
    <w:rsid w:val="00E65C57"/>
    <w:rsid w:val="00E776CF"/>
    <w:rsid w:val="00E77936"/>
    <w:rsid w:val="00E85630"/>
    <w:rsid w:val="00E86F86"/>
    <w:rsid w:val="00EA44B0"/>
    <w:rsid w:val="00EB0838"/>
    <w:rsid w:val="00EB1233"/>
    <w:rsid w:val="00EB47E1"/>
    <w:rsid w:val="00EB4ECC"/>
    <w:rsid w:val="00EC0F8C"/>
    <w:rsid w:val="00EE15B4"/>
    <w:rsid w:val="00F04162"/>
    <w:rsid w:val="00F04D5F"/>
    <w:rsid w:val="00F14042"/>
    <w:rsid w:val="00F1566B"/>
    <w:rsid w:val="00F21386"/>
    <w:rsid w:val="00F23C96"/>
    <w:rsid w:val="00F322B0"/>
    <w:rsid w:val="00F33609"/>
    <w:rsid w:val="00F40459"/>
    <w:rsid w:val="00F41731"/>
    <w:rsid w:val="00F4263D"/>
    <w:rsid w:val="00F47C3D"/>
    <w:rsid w:val="00F65526"/>
    <w:rsid w:val="00F66DC3"/>
    <w:rsid w:val="00F7192A"/>
    <w:rsid w:val="00F77325"/>
    <w:rsid w:val="00F81D78"/>
    <w:rsid w:val="00FA192F"/>
    <w:rsid w:val="00FA3CA9"/>
    <w:rsid w:val="00FA57DC"/>
    <w:rsid w:val="00FA6026"/>
    <w:rsid w:val="00FB06FD"/>
    <w:rsid w:val="00FC2078"/>
    <w:rsid w:val="00FD7207"/>
    <w:rsid w:val="00FF56D2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E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E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927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0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C71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7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C71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7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473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0F53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7E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7E1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927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604E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AC710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7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C710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71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D4739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0F53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C591D3-295A-400C-960E-0D349EC9A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1482</Words>
  <Characters>8450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9913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 Алексей Иванович</dc:creator>
  <cp:lastModifiedBy>UFK</cp:lastModifiedBy>
  <cp:revision>17</cp:revision>
  <cp:lastPrinted>2023-01-25T13:24:00Z</cp:lastPrinted>
  <dcterms:created xsi:type="dcterms:W3CDTF">2023-02-14T08:31:00Z</dcterms:created>
  <dcterms:modified xsi:type="dcterms:W3CDTF">2023-02-20T12:37:00Z</dcterms:modified>
</cp:coreProperties>
</file>