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162" w:rsidRDefault="00F04162" w:rsidP="00F04162">
      <w:pPr>
        <w:ind w:firstLine="709"/>
        <w:jc w:val="both"/>
        <w:rPr>
          <w:b/>
          <w:i/>
          <w:sz w:val="28"/>
          <w:szCs w:val="28"/>
        </w:rPr>
      </w:pPr>
      <w:r w:rsidRPr="001217F0">
        <w:rPr>
          <w:b/>
          <w:i/>
          <w:sz w:val="28"/>
          <w:szCs w:val="28"/>
        </w:rPr>
        <w:t>Мероприятия, направленные на реализацию мер по профилактике коррупционных и иных правонарушений в Управлении Федерального казначейства по Тульской области в 20</w:t>
      </w:r>
      <w:r w:rsidR="00F65526" w:rsidRPr="001217F0">
        <w:rPr>
          <w:b/>
          <w:i/>
          <w:sz w:val="28"/>
          <w:szCs w:val="28"/>
        </w:rPr>
        <w:t>2</w:t>
      </w:r>
      <w:r w:rsidR="001217F0">
        <w:rPr>
          <w:b/>
          <w:i/>
          <w:sz w:val="28"/>
          <w:szCs w:val="28"/>
        </w:rPr>
        <w:t>1</w:t>
      </w:r>
      <w:r w:rsidRPr="001217F0">
        <w:rPr>
          <w:b/>
          <w:i/>
          <w:sz w:val="28"/>
          <w:szCs w:val="28"/>
        </w:rPr>
        <w:t xml:space="preserve"> году</w:t>
      </w:r>
      <w:r w:rsidR="00C1336A">
        <w:rPr>
          <w:b/>
          <w:i/>
          <w:sz w:val="28"/>
          <w:szCs w:val="28"/>
        </w:rPr>
        <w:t>,</w:t>
      </w:r>
      <w:r w:rsidRPr="001217F0">
        <w:rPr>
          <w:b/>
          <w:i/>
          <w:sz w:val="28"/>
          <w:szCs w:val="28"/>
        </w:rPr>
        <w:t xml:space="preserve"> включали в себя следующее.</w:t>
      </w:r>
    </w:p>
    <w:p w:rsidR="00CD3B67" w:rsidRDefault="00CD3B67" w:rsidP="00F04162">
      <w:pPr>
        <w:ind w:firstLine="709"/>
        <w:jc w:val="both"/>
        <w:rPr>
          <w:b/>
          <w:i/>
          <w:sz w:val="28"/>
          <w:szCs w:val="28"/>
        </w:rPr>
      </w:pPr>
    </w:p>
    <w:p w:rsidR="001217F0" w:rsidRPr="00561B6A" w:rsidRDefault="000B399D" w:rsidP="001217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Разработан и у</w:t>
      </w:r>
      <w:r w:rsidR="001217F0" w:rsidRPr="00561B6A">
        <w:rPr>
          <w:sz w:val="28"/>
          <w:szCs w:val="28"/>
        </w:rPr>
        <w:t>твержден План противодействия коррупции</w:t>
      </w:r>
      <w:r w:rsidR="001217F0" w:rsidRPr="00561B6A">
        <w:rPr>
          <w:b/>
          <w:i/>
          <w:sz w:val="28"/>
          <w:szCs w:val="28"/>
        </w:rPr>
        <w:t xml:space="preserve"> </w:t>
      </w:r>
      <w:r w:rsidR="001217F0" w:rsidRPr="00561B6A">
        <w:rPr>
          <w:sz w:val="28"/>
          <w:szCs w:val="28"/>
        </w:rPr>
        <w:t>Управления Федерального казначейства по Тульской области на 20</w:t>
      </w:r>
      <w:r w:rsidR="003B74B6">
        <w:rPr>
          <w:sz w:val="28"/>
          <w:szCs w:val="28"/>
        </w:rPr>
        <w:t>2</w:t>
      </w:r>
      <w:r w:rsidR="001217F0" w:rsidRPr="00561B6A">
        <w:rPr>
          <w:sz w:val="28"/>
          <w:szCs w:val="28"/>
        </w:rPr>
        <w:t>1-202</w:t>
      </w:r>
      <w:r w:rsidR="003B74B6">
        <w:rPr>
          <w:sz w:val="28"/>
          <w:szCs w:val="28"/>
        </w:rPr>
        <w:t>4</w:t>
      </w:r>
      <w:r w:rsidR="001217F0" w:rsidRPr="00561B6A">
        <w:rPr>
          <w:sz w:val="28"/>
          <w:szCs w:val="28"/>
        </w:rPr>
        <w:t xml:space="preserve"> годы</w:t>
      </w:r>
      <w:r w:rsidR="003B74B6">
        <w:rPr>
          <w:sz w:val="28"/>
          <w:szCs w:val="28"/>
        </w:rPr>
        <w:t>.</w:t>
      </w:r>
    </w:p>
    <w:p w:rsidR="00F65526" w:rsidRPr="00351A3E" w:rsidRDefault="00F65526" w:rsidP="00F65526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351A3E">
        <w:rPr>
          <w:sz w:val="28"/>
          <w:szCs w:val="28"/>
        </w:rPr>
        <w:t>Осуществлена работа по проверке и приему сведений о доходах, расходах, об имуществе и  обязательствах имущественного характера 26</w:t>
      </w:r>
      <w:r w:rsidR="00351A3E" w:rsidRPr="00351A3E">
        <w:rPr>
          <w:sz w:val="28"/>
          <w:szCs w:val="28"/>
        </w:rPr>
        <w:t>8</w:t>
      </w:r>
      <w:r w:rsidRPr="00351A3E">
        <w:rPr>
          <w:sz w:val="28"/>
          <w:szCs w:val="28"/>
        </w:rPr>
        <w:t xml:space="preserve"> гражданских служащих Управления и членов их семей, а также 1</w:t>
      </w:r>
      <w:r w:rsidR="00351A3E" w:rsidRPr="00351A3E">
        <w:rPr>
          <w:sz w:val="28"/>
          <w:szCs w:val="28"/>
        </w:rPr>
        <w:t>3</w:t>
      </w:r>
      <w:r w:rsidRPr="00351A3E">
        <w:rPr>
          <w:sz w:val="28"/>
          <w:szCs w:val="28"/>
        </w:rPr>
        <w:t xml:space="preserve"> граждан, претендующих на замещение должностей государственной гражданской службы в Управлении.</w:t>
      </w:r>
    </w:p>
    <w:p w:rsidR="00E86F86" w:rsidRPr="00351A3E" w:rsidRDefault="00E86F86" w:rsidP="00E86F86">
      <w:pPr>
        <w:ind w:firstLine="720"/>
        <w:jc w:val="both"/>
        <w:rPr>
          <w:color w:val="0D0D0D" w:themeColor="text1" w:themeTint="F2"/>
          <w:sz w:val="28"/>
          <w:szCs w:val="28"/>
        </w:rPr>
      </w:pPr>
      <w:r w:rsidRPr="00351A3E">
        <w:rPr>
          <w:color w:val="0D0D0D" w:themeColor="text1" w:themeTint="F2"/>
          <w:sz w:val="28"/>
          <w:szCs w:val="28"/>
        </w:rPr>
        <w:t xml:space="preserve">По результатам проведенного анализа </w:t>
      </w:r>
      <w:r w:rsidR="006B495C" w:rsidRPr="00351A3E">
        <w:rPr>
          <w:color w:val="0D0D0D" w:themeColor="text1" w:themeTint="F2"/>
          <w:sz w:val="28"/>
          <w:szCs w:val="28"/>
        </w:rPr>
        <w:t>справок</w:t>
      </w:r>
      <w:r w:rsidRPr="00351A3E">
        <w:rPr>
          <w:color w:val="0D0D0D" w:themeColor="text1" w:themeTint="F2"/>
          <w:sz w:val="28"/>
          <w:szCs w:val="28"/>
        </w:rPr>
        <w:t xml:space="preserve"> о доходах, расходах, об имуществе и обязательствах имущественного характера </w:t>
      </w:r>
      <w:r w:rsidR="006B495C" w:rsidRPr="00351A3E">
        <w:rPr>
          <w:color w:val="0D0D0D" w:themeColor="text1" w:themeTint="F2"/>
          <w:sz w:val="28"/>
          <w:szCs w:val="28"/>
        </w:rPr>
        <w:t xml:space="preserve">руководителю Управления представлена </w:t>
      </w:r>
      <w:r w:rsidRPr="00351A3E">
        <w:rPr>
          <w:color w:val="0D0D0D" w:themeColor="text1" w:themeTint="F2"/>
          <w:sz w:val="28"/>
          <w:szCs w:val="28"/>
        </w:rPr>
        <w:t>информация о выявленных нарушени</w:t>
      </w:r>
      <w:r w:rsidR="006B495C" w:rsidRPr="00351A3E">
        <w:rPr>
          <w:color w:val="0D0D0D" w:themeColor="text1" w:themeTint="F2"/>
          <w:sz w:val="28"/>
          <w:szCs w:val="28"/>
        </w:rPr>
        <w:t>ях</w:t>
      </w:r>
      <w:r w:rsidRPr="00351A3E">
        <w:rPr>
          <w:color w:val="0D0D0D" w:themeColor="text1" w:themeTint="F2"/>
          <w:sz w:val="28"/>
          <w:szCs w:val="28"/>
        </w:rPr>
        <w:t xml:space="preserve"> </w:t>
      </w:r>
      <w:r w:rsidR="00EA44B0" w:rsidRPr="00351A3E">
        <w:rPr>
          <w:color w:val="0D0D0D" w:themeColor="text1" w:themeTint="F2"/>
          <w:sz w:val="28"/>
          <w:szCs w:val="28"/>
        </w:rPr>
        <w:t>при заполнении справок за 2020</w:t>
      </w:r>
      <w:r w:rsidR="006B495C" w:rsidRPr="00351A3E">
        <w:rPr>
          <w:color w:val="0D0D0D" w:themeColor="text1" w:themeTint="F2"/>
          <w:sz w:val="28"/>
          <w:szCs w:val="28"/>
        </w:rPr>
        <w:t xml:space="preserve"> год</w:t>
      </w:r>
      <w:r w:rsidRPr="00351A3E">
        <w:rPr>
          <w:color w:val="0D0D0D" w:themeColor="text1" w:themeTint="F2"/>
          <w:sz w:val="28"/>
          <w:szCs w:val="28"/>
        </w:rPr>
        <w:t>.</w:t>
      </w:r>
    </w:p>
    <w:p w:rsidR="00F65526" w:rsidRPr="00351A3E" w:rsidRDefault="00F65526" w:rsidP="00F65526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351A3E">
        <w:rPr>
          <w:sz w:val="28"/>
          <w:szCs w:val="28"/>
        </w:rPr>
        <w:t>Сведения гражданских служащих, замещающих должности согласно Перечню должностей, замещение которых влечет за собой размещение сведений о доходах, расходах, об имуществе и обязательствах имущественного характера, своевременно размещен</w:t>
      </w:r>
      <w:r w:rsidR="00772B3C">
        <w:rPr>
          <w:sz w:val="28"/>
          <w:szCs w:val="28"/>
        </w:rPr>
        <w:t>ы на интернет-сайте Управления.</w:t>
      </w:r>
    </w:p>
    <w:p w:rsidR="00F65526" w:rsidRPr="00351A3E" w:rsidRDefault="00F65526" w:rsidP="00F65526">
      <w:pPr>
        <w:ind w:firstLine="709"/>
        <w:jc w:val="both"/>
        <w:rPr>
          <w:sz w:val="28"/>
          <w:szCs w:val="28"/>
        </w:rPr>
      </w:pPr>
      <w:r w:rsidRPr="00351A3E">
        <w:rPr>
          <w:sz w:val="28"/>
          <w:szCs w:val="28"/>
        </w:rPr>
        <w:t>В течение года проводилось антикоррупционное просвещение гражданских служащих Управления, а именно</w:t>
      </w:r>
      <w:r w:rsidR="00C1336A" w:rsidRPr="00C1336A">
        <w:rPr>
          <w:sz w:val="28"/>
          <w:szCs w:val="28"/>
        </w:rPr>
        <w:t xml:space="preserve"> </w:t>
      </w:r>
      <w:r w:rsidR="00C1336A" w:rsidRPr="00351A3E">
        <w:rPr>
          <w:sz w:val="28"/>
          <w:szCs w:val="28"/>
        </w:rPr>
        <w:t>ознакомление гражданских служащих</w:t>
      </w:r>
      <w:r w:rsidRPr="00351A3E">
        <w:rPr>
          <w:sz w:val="28"/>
          <w:szCs w:val="28"/>
        </w:rPr>
        <w:t xml:space="preserve">: </w:t>
      </w:r>
    </w:p>
    <w:p w:rsidR="00E65C57" w:rsidRDefault="00E65C57" w:rsidP="00E65C57">
      <w:pPr>
        <w:ind w:firstLine="709"/>
        <w:jc w:val="both"/>
        <w:rPr>
          <w:sz w:val="28"/>
          <w:szCs w:val="28"/>
        </w:rPr>
      </w:pPr>
      <w:r w:rsidRPr="00351A3E">
        <w:rPr>
          <w:sz w:val="28"/>
          <w:szCs w:val="28"/>
        </w:rPr>
        <w:t>-</w:t>
      </w:r>
      <w:r w:rsidR="00C1336A">
        <w:rPr>
          <w:sz w:val="28"/>
          <w:szCs w:val="28"/>
        </w:rPr>
        <w:t xml:space="preserve"> </w:t>
      </w:r>
      <w:r w:rsidRPr="00351A3E">
        <w:rPr>
          <w:sz w:val="28"/>
          <w:szCs w:val="28"/>
        </w:rPr>
        <w:t>с Методическими рекомендациями Министерства труда и социальной защиты Российской Федерации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</w:t>
      </w:r>
      <w:r w:rsidR="00C1336A">
        <w:rPr>
          <w:sz w:val="28"/>
          <w:szCs w:val="28"/>
        </w:rPr>
        <w:t xml:space="preserve">021 году (за отчетный 2020 год) </w:t>
      </w:r>
      <w:r w:rsidRPr="00351A3E">
        <w:rPr>
          <w:sz w:val="28"/>
          <w:szCs w:val="28"/>
        </w:rPr>
        <w:t>с основными новеллами, на которые следует обратит</w:t>
      </w:r>
      <w:r>
        <w:rPr>
          <w:sz w:val="28"/>
          <w:szCs w:val="28"/>
        </w:rPr>
        <w:t>ь внимание при их использовании;</w:t>
      </w:r>
    </w:p>
    <w:p w:rsidR="00E65C57" w:rsidRPr="00351A3E" w:rsidRDefault="00E65C57" w:rsidP="00E65C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1A3E">
        <w:rPr>
          <w:sz w:val="28"/>
          <w:szCs w:val="28"/>
        </w:rPr>
        <w:t>обзором типичных ошибок, допускаемых при заполнении справок о доходах, расходах, об имуществе и  обязательствах имущественного характера, и проблемных вопросов</w:t>
      </w:r>
      <w:r w:rsidR="00486DDF">
        <w:rPr>
          <w:sz w:val="28"/>
          <w:szCs w:val="28"/>
        </w:rPr>
        <w:t>, возникающих при их заполнении.</w:t>
      </w:r>
    </w:p>
    <w:p w:rsidR="00F65526" w:rsidRDefault="00F65526" w:rsidP="00F65526">
      <w:pPr>
        <w:ind w:firstLine="709"/>
        <w:jc w:val="both"/>
        <w:rPr>
          <w:sz w:val="28"/>
          <w:szCs w:val="28"/>
        </w:rPr>
      </w:pPr>
      <w:r w:rsidRPr="00B53849">
        <w:rPr>
          <w:sz w:val="28"/>
          <w:szCs w:val="28"/>
        </w:rPr>
        <w:t>В 202</w:t>
      </w:r>
      <w:r w:rsidR="00B53849" w:rsidRPr="00B53849">
        <w:rPr>
          <w:sz w:val="28"/>
          <w:szCs w:val="28"/>
        </w:rPr>
        <w:t>1</w:t>
      </w:r>
      <w:r w:rsidRPr="00B53849">
        <w:rPr>
          <w:sz w:val="28"/>
          <w:szCs w:val="28"/>
        </w:rPr>
        <w:t xml:space="preserve"> году п</w:t>
      </w:r>
      <w:r w:rsidR="002E6996">
        <w:rPr>
          <w:sz w:val="28"/>
          <w:szCs w:val="28"/>
        </w:rPr>
        <w:t xml:space="preserve">ринято </w:t>
      </w:r>
      <w:r w:rsidR="00B53849" w:rsidRPr="00B53849">
        <w:rPr>
          <w:sz w:val="28"/>
          <w:szCs w:val="28"/>
        </w:rPr>
        <w:t>18</w:t>
      </w:r>
      <w:r w:rsidRPr="00B53849">
        <w:rPr>
          <w:sz w:val="28"/>
          <w:szCs w:val="28"/>
        </w:rPr>
        <w:t xml:space="preserve"> уведомлений </w:t>
      </w:r>
      <w:r w:rsidR="002E6996">
        <w:rPr>
          <w:sz w:val="28"/>
          <w:szCs w:val="28"/>
        </w:rPr>
        <w:t xml:space="preserve">об осуществлении иной оплачиваемой деятельности </w:t>
      </w:r>
      <w:r w:rsidR="00486DDF">
        <w:rPr>
          <w:sz w:val="28"/>
          <w:szCs w:val="28"/>
        </w:rPr>
        <w:t>государственных</w:t>
      </w:r>
      <w:r w:rsidRPr="00B53849">
        <w:rPr>
          <w:sz w:val="28"/>
          <w:szCs w:val="28"/>
        </w:rPr>
        <w:t xml:space="preserve"> гражданских служащих Управления.</w:t>
      </w:r>
    </w:p>
    <w:p w:rsidR="00114417" w:rsidRDefault="002E6996" w:rsidP="002E6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в отчетном году проведено три </w:t>
      </w:r>
      <w:r w:rsidRPr="00C816D8">
        <w:rPr>
          <w:sz w:val="28"/>
          <w:szCs w:val="28"/>
        </w:rPr>
        <w:t>заседани</w:t>
      </w:r>
      <w:r>
        <w:rPr>
          <w:sz w:val="28"/>
          <w:szCs w:val="28"/>
        </w:rPr>
        <w:t>я</w:t>
      </w:r>
      <w:r w:rsidRPr="00C816D8">
        <w:rPr>
          <w:sz w:val="28"/>
          <w:szCs w:val="28"/>
        </w:rPr>
        <w:t xml:space="preserve"> Комиссии по соблюдению </w:t>
      </w:r>
      <w:r w:rsidRPr="00A90EEF">
        <w:rPr>
          <w:sz w:val="28"/>
          <w:szCs w:val="28"/>
        </w:rPr>
        <w:t>требований к служебному поведению федеральн</w:t>
      </w:r>
      <w:r w:rsidR="00A62F22">
        <w:rPr>
          <w:sz w:val="28"/>
          <w:szCs w:val="28"/>
        </w:rPr>
        <w:t>ых</w:t>
      </w:r>
      <w:r w:rsidRPr="00A90EEF">
        <w:rPr>
          <w:sz w:val="28"/>
          <w:szCs w:val="28"/>
        </w:rPr>
        <w:t xml:space="preserve"> государственн</w:t>
      </w:r>
      <w:r w:rsidR="00A62F22">
        <w:rPr>
          <w:sz w:val="28"/>
          <w:szCs w:val="28"/>
        </w:rPr>
        <w:t>ых</w:t>
      </w:r>
      <w:r w:rsidRPr="00A90EEF">
        <w:rPr>
          <w:sz w:val="28"/>
          <w:szCs w:val="28"/>
        </w:rPr>
        <w:t xml:space="preserve"> гражданск</w:t>
      </w:r>
      <w:r w:rsidR="00A62F22">
        <w:rPr>
          <w:sz w:val="28"/>
          <w:szCs w:val="28"/>
        </w:rPr>
        <w:t>их</w:t>
      </w:r>
      <w:r w:rsidRPr="00A90EEF">
        <w:rPr>
          <w:sz w:val="28"/>
          <w:szCs w:val="28"/>
        </w:rPr>
        <w:t xml:space="preserve"> служащ</w:t>
      </w:r>
      <w:r w:rsidR="00A62F22">
        <w:rPr>
          <w:sz w:val="28"/>
          <w:szCs w:val="28"/>
        </w:rPr>
        <w:t>их</w:t>
      </w:r>
      <w:r w:rsidRPr="00A90EEF">
        <w:rPr>
          <w:sz w:val="28"/>
          <w:szCs w:val="28"/>
        </w:rPr>
        <w:t xml:space="preserve"> Управления и урегулированию конфликта интересов (далее </w:t>
      </w:r>
      <w:r w:rsidRPr="002E6996">
        <w:rPr>
          <w:sz w:val="28"/>
          <w:szCs w:val="28"/>
        </w:rPr>
        <w:t xml:space="preserve">– Комиссия) по </w:t>
      </w:r>
      <w:r w:rsidR="00114417">
        <w:rPr>
          <w:sz w:val="28"/>
          <w:szCs w:val="28"/>
        </w:rPr>
        <w:t>следующим основаниям:</w:t>
      </w:r>
    </w:p>
    <w:p w:rsidR="00114417" w:rsidRDefault="00114417" w:rsidP="002E6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E6996">
        <w:rPr>
          <w:sz w:val="28"/>
          <w:szCs w:val="28"/>
        </w:rPr>
        <w:t xml:space="preserve"> </w:t>
      </w:r>
      <w:r w:rsidR="002E6996" w:rsidRPr="00726031">
        <w:rPr>
          <w:sz w:val="28"/>
          <w:szCs w:val="28"/>
        </w:rPr>
        <w:t>рассмотрен</w:t>
      </w:r>
      <w:r>
        <w:rPr>
          <w:sz w:val="28"/>
          <w:szCs w:val="28"/>
        </w:rPr>
        <w:t>ие</w:t>
      </w:r>
      <w:r w:rsidR="002E6996" w:rsidRPr="00726031">
        <w:rPr>
          <w:sz w:val="28"/>
          <w:szCs w:val="28"/>
        </w:rPr>
        <w:t xml:space="preserve"> вопрос</w:t>
      </w:r>
      <w:r>
        <w:rPr>
          <w:sz w:val="28"/>
          <w:szCs w:val="28"/>
        </w:rPr>
        <w:t>а</w:t>
      </w:r>
      <w:r w:rsidR="002E6996" w:rsidRPr="00726031">
        <w:rPr>
          <w:sz w:val="28"/>
          <w:szCs w:val="28"/>
        </w:rPr>
        <w:t xml:space="preserve"> об участии</w:t>
      </w:r>
      <w:r w:rsidR="002E6996">
        <w:rPr>
          <w:sz w:val="28"/>
          <w:szCs w:val="28"/>
        </w:rPr>
        <w:t xml:space="preserve"> </w:t>
      </w:r>
      <w:r w:rsidR="002E6996" w:rsidRPr="001C0130">
        <w:rPr>
          <w:sz w:val="28"/>
          <w:szCs w:val="28"/>
        </w:rPr>
        <w:t>на безвозмездной о</w:t>
      </w:r>
      <w:r w:rsidR="002E6996">
        <w:rPr>
          <w:sz w:val="28"/>
          <w:szCs w:val="28"/>
        </w:rPr>
        <w:t>снове в управлении некоммерческой</w:t>
      </w:r>
      <w:r w:rsidR="002E6996" w:rsidRPr="001C0130">
        <w:rPr>
          <w:sz w:val="28"/>
          <w:szCs w:val="28"/>
        </w:rPr>
        <w:t xml:space="preserve"> организаци</w:t>
      </w:r>
      <w:r w:rsidR="002E6996">
        <w:rPr>
          <w:sz w:val="28"/>
          <w:szCs w:val="28"/>
        </w:rPr>
        <w:t xml:space="preserve">ей </w:t>
      </w:r>
      <w:r w:rsidR="00280132">
        <w:rPr>
          <w:rFonts w:eastAsiaTheme="minorHAnsi"/>
          <w:sz w:val="28"/>
          <w:szCs w:val="28"/>
          <w:lang w:eastAsia="en-US"/>
        </w:rPr>
        <w:t>государственного гражданского служащего Управления</w:t>
      </w:r>
      <w:r w:rsidR="002E6996">
        <w:rPr>
          <w:sz w:val="28"/>
          <w:szCs w:val="28"/>
        </w:rPr>
        <w:t>;</w:t>
      </w:r>
    </w:p>
    <w:p w:rsidR="00114417" w:rsidRDefault="00114417" w:rsidP="002E6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обращение государственного гражданского служащего Управления о даче согласия на замещение должности в организации</w:t>
      </w:r>
      <w:r w:rsidR="00280132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280132">
        <w:rPr>
          <w:rFonts w:eastAsiaTheme="minorHAnsi"/>
          <w:sz w:val="28"/>
          <w:szCs w:val="28"/>
          <w:lang w:eastAsia="en-US"/>
        </w:rPr>
        <w:t>после ухода с государственной гражданской службы;</w:t>
      </w:r>
    </w:p>
    <w:p w:rsidR="002E6996" w:rsidRPr="00D66637" w:rsidRDefault="00114417" w:rsidP="002E6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4AB1">
        <w:rPr>
          <w:sz w:val="28"/>
          <w:szCs w:val="28"/>
        </w:rPr>
        <w:t>р</w:t>
      </w:r>
      <w:r>
        <w:rPr>
          <w:sz w:val="28"/>
          <w:szCs w:val="28"/>
        </w:rPr>
        <w:t>ассмотрен</w:t>
      </w:r>
      <w:r w:rsidR="00014AB1">
        <w:rPr>
          <w:sz w:val="28"/>
          <w:szCs w:val="28"/>
        </w:rPr>
        <w:t>ие</w:t>
      </w:r>
      <w:r>
        <w:rPr>
          <w:sz w:val="28"/>
          <w:szCs w:val="28"/>
        </w:rPr>
        <w:t xml:space="preserve"> представленных руководител</w:t>
      </w:r>
      <w:r w:rsidR="0067516C">
        <w:rPr>
          <w:sz w:val="28"/>
          <w:szCs w:val="28"/>
        </w:rPr>
        <w:t>ю</w:t>
      </w:r>
      <w:r>
        <w:rPr>
          <w:sz w:val="28"/>
          <w:szCs w:val="28"/>
        </w:rPr>
        <w:t xml:space="preserve"> У</w:t>
      </w:r>
      <w:r w:rsidR="00014AB1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материалов проверки, свидетельствующих о представлении </w:t>
      </w:r>
      <w:r w:rsidR="00014AB1">
        <w:rPr>
          <w:rFonts w:eastAsiaTheme="minorHAnsi"/>
          <w:sz w:val="28"/>
          <w:szCs w:val="28"/>
          <w:lang w:eastAsia="en-US"/>
        </w:rPr>
        <w:t>государственн</w:t>
      </w:r>
      <w:r w:rsidR="0067516C">
        <w:rPr>
          <w:rFonts w:eastAsiaTheme="minorHAnsi"/>
          <w:sz w:val="28"/>
          <w:szCs w:val="28"/>
          <w:lang w:eastAsia="en-US"/>
        </w:rPr>
        <w:t>ыми</w:t>
      </w:r>
      <w:r w:rsidR="00014AB1">
        <w:rPr>
          <w:rFonts w:eastAsiaTheme="minorHAnsi"/>
          <w:sz w:val="28"/>
          <w:szCs w:val="28"/>
          <w:lang w:eastAsia="en-US"/>
        </w:rPr>
        <w:t xml:space="preserve"> гражданск</w:t>
      </w:r>
      <w:r w:rsidR="0067516C">
        <w:rPr>
          <w:rFonts w:eastAsiaTheme="minorHAnsi"/>
          <w:sz w:val="28"/>
          <w:szCs w:val="28"/>
          <w:lang w:eastAsia="en-US"/>
        </w:rPr>
        <w:t>ими</w:t>
      </w:r>
      <w:r w:rsidR="00014AB1">
        <w:rPr>
          <w:rFonts w:eastAsiaTheme="minorHAnsi"/>
          <w:sz w:val="28"/>
          <w:szCs w:val="28"/>
          <w:lang w:eastAsia="en-US"/>
        </w:rPr>
        <w:t xml:space="preserve"> служащ</w:t>
      </w:r>
      <w:r w:rsidR="0067516C">
        <w:rPr>
          <w:rFonts w:eastAsiaTheme="minorHAnsi"/>
          <w:sz w:val="28"/>
          <w:szCs w:val="28"/>
          <w:lang w:eastAsia="en-US"/>
        </w:rPr>
        <w:t>ими</w:t>
      </w:r>
      <w:r w:rsidR="00014AB1">
        <w:rPr>
          <w:rFonts w:eastAsiaTheme="minorHAnsi"/>
          <w:sz w:val="28"/>
          <w:szCs w:val="28"/>
          <w:lang w:eastAsia="en-US"/>
        </w:rPr>
        <w:t xml:space="preserve"> Управления</w:t>
      </w:r>
      <w:r>
        <w:rPr>
          <w:sz w:val="28"/>
          <w:szCs w:val="28"/>
        </w:rPr>
        <w:t xml:space="preserve"> недостоверных и неполных сведений о доходах, расходах, об имуществе и обязательствах имущественного характера на своего супруга.</w:t>
      </w:r>
    </w:p>
    <w:p w:rsidR="005F1404" w:rsidRPr="005F1404" w:rsidRDefault="00F65526" w:rsidP="00F6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404">
        <w:rPr>
          <w:rFonts w:ascii="Times New Roman" w:hAnsi="Times New Roman" w:cs="Times New Roman"/>
          <w:sz w:val="28"/>
          <w:szCs w:val="28"/>
        </w:rPr>
        <w:t xml:space="preserve">Обеспечено эффективное взаимодействие с правоохранительными органами </w:t>
      </w:r>
      <w:r w:rsidRPr="005F1404">
        <w:rPr>
          <w:rFonts w:ascii="Times New Roman" w:hAnsi="Times New Roman" w:cs="Times New Roman"/>
          <w:sz w:val="28"/>
          <w:szCs w:val="28"/>
        </w:rPr>
        <w:lastRenderedPageBreak/>
        <w:t>Тульской области по вопросам организации противодействия коррупции.</w:t>
      </w:r>
      <w:r w:rsidR="0033604E">
        <w:rPr>
          <w:rFonts w:ascii="Times New Roman" w:hAnsi="Times New Roman" w:cs="Times New Roman"/>
          <w:sz w:val="28"/>
          <w:szCs w:val="28"/>
        </w:rPr>
        <w:t xml:space="preserve"> </w:t>
      </w:r>
      <w:r w:rsidRPr="005F1404">
        <w:rPr>
          <w:rFonts w:ascii="Times New Roman" w:hAnsi="Times New Roman" w:cs="Times New Roman"/>
          <w:sz w:val="28"/>
          <w:szCs w:val="28"/>
        </w:rPr>
        <w:t xml:space="preserve">В прокуратуру </w:t>
      </w:r>
      <w:proofErr w:type="gramStart"/>
      <w:r w:rsidRPr="005F1404">
        <w:rPr>
          <w:rFonts w:ascii="Times New Roman" w:hAnsi="Times New Roman" w:cs="Times New Roman"/>
          <w:sz w:val="28"/>
          <w:szCs w:val="28"/>
        </w:rPr>
        <w:t>Тульской</w:t>
      </w:r>
      <w:proofErr w:type="gramEnd"/>
      <w:r w:rsidRPr="005F1404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5F1404" w:rsidRPr="005F1404">
        <w:rPr>
          <w:rFonts w:ascii="Times New Roman" w:hAnsi="Times New Roman" w:cs="Times New Roman"/>
          <w:sz w:val="28"/>
          <w:szCs w:val="28"/>
        </w:rPr>
        <w:t>направл</w:t>
      </w:r>
      <w:r w:rsidR="005F1404">
        <w:rPr>
          <w:rFonts w:ascii="Times New Roman" w:hAnsi="Times New Roman" w:cs="Times New Roman"/>
          <w:sz w:val="28"/>
          <w:szCs w:val="28"/>
        </w:rPr>
        <w:t>ены</w:t>
      </w:r>
      <w:r w:rsidR="005F1404" w:rsidRPr="005F1404">
        <w:rPr>
          <w:rFonts w:ascii="Times New Roman" w:hAnsi="Times New Roman" w:cs="Times New Roman"/>
          <w:sz w:val="28"/>
          <w:szCs w:val="28"/>
        </w:rPr>
        <w:t xml:space="preserve"> вопросы к семинару и </w:t>
      </w:r>
      <w:r w:rsidR="005C6C05">
        <w:rPr>
          <w:rFonts w:ascii="Times New Roman" w:hAnsi="Times New Roman" w:cs="Times New Roman"/>
          <w:sz w:val="28"/>
          <w:szCs w:val="28"/>
        </w:rPr>
        <w:t>информация о</w:t>
      </w:r>
      <w:r w:rsidR="005F1404" w:rsidRPr="005F1404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служащих, уволенных в 2020 году</w:t>
      </w:r>
      <w:r w:rsidR="005C6C05">
        <w:rPr>
          <w:rFonts w:ascii="Times New Roman" w:hAnsi="Times New Roman" w:cs="Times New Roman"/>
          <w:sz w:val="28"/>
          <w:szCs w:val="28"/>
        </w:rPr>
        <w:t xml:space="preserve"> и 9 месяцев 2021 года</w:t>
      </w:r>
      <w:r w:rsidR="005F1404">
        <w:rPr>
          <w:rFonts w:ascii="Times New Roman" w:hAnsi="Times New Roman" w:cs="Times New Roman"/>
          <w:sz w:val="28"/>
          <w:szCs w:val="28"/>
        </w:rPr>
        <w:t>.</w:t>
      </w:r>
    </w:p>
    <w:p w:rsidR="00F65526" w:rsidRPr="00D0643E" w:rsidRDefault="00F65526" w:rsidP="00F65526">
      <w:pPr>
        <w:ind w:firstLine="709"/>
        <w:jc w:val="both"/>
        <w:rPr>
          <w:sz w:val="28"/>
          <w:szCs w:val="28"/>
        </w:rPr>
      </w:pPr>
      <w:r w:rsidRPr="00D0643E">
        <w:rPr>
          <w:sz w:val="28"/>
          <w:szCs w:val="28"/>
        </w:rPr>
        <w:t>В течение года руководством Управления принято участие во всероссийских и межрегиональных совещаниях по вопросам реализации государственной политики в области противодействия коррупции в соответствии с планом, утвержденным Федеральным казначейством, а также в заседаниях межведомственной рабочей группы по координации деятельности правоохранительных и контролирующих органов в сфере противодействия коррупции, проводимых прокуратурой Тульской области.</w:t>
      </w:r>
    </w:p>
    <w:p w:rsidR="00F65526" w:rsidRPr="00125EB0" w:rsidRDefault="00F65526" w:rsidP="00F65526">
      <w:pPr>
        <w:ind w:firstLine="709"/>
        <w:jc w:val="both"/>
        <w:rPr>
          <w:sz w:val="28"/>
          <w:szCs w:val="28"/>
        </w:rPr>
      </w:pPr>
      <w:r w:rsidRPr="00125EB0">
        <w:rPr>
          <w:sz w:val="28"/>
          <w:szCs w:val="28"/>
        </w:rPr>
        <w:t xml:space="preserve">Представители кадровой службы Управления приняли участие в межведомственном семинаре на тему: «Соблюдение законодательства о противодействии коррупции в части исполнения служащими обязанности по представлению сведений о доходах, расходах, об имуществе и обязательствах имущественного характера», </w:t>
      </w:r>
      <w:r w:rsidR="00125EB0" w:rsidRPr="00125EB0">
        <w:rPr>
          <w:sz w:val="28"/>
          <w:szCs w:val="28"/>
        </w:rPr>
        <w:t xml:space="preserve">который состоялся в режиме видеоконференции, </w:t>
      </w:r>
      <w:r w:rsidRPr="00125EB0">
        <w:rPr>
          <w:sz w:val="28"/>
          <w:szCs w:val="28"/>
        </w:rPr>
        <w:t>проводимо</w:t>
      </w:r>
      <w:r w:rsidR="00125EB0" w:rsidRPr="00125EB0">
        <w:rPr>
          <w:sz w:val="28"/>
          <w:szCs w:val="28"/>
        </w:rPr>
        <w:t>й</w:t>
      </w:r>
      <w:r w:rsidRPr="00125EB0">
        <w:rPr>
          <w:sz w:val="28"/>
          <w:szCs w:val="28"/>
        </w:rPr>
        <w:t xml:space="preserve"> </w:t>
      </w:r>
      <w:r w:rsidR="00A3259E">
        <w:rPr>
          <w:sz w:val="28"/>
          <w:szCs w:val="28"/>
        </w:rPr>
        <w:t>п</w:t>
      </w:r>
      <w:r w:rsidRPr="00125EB0">
        <w:rPr>
          <w:sz w:val="28"/>
          <w:szCs w:val="28"/>
        </w:rPr>
        <w:t>рокуратурой Тульской области.</w:t>
      </w:r>
    </w:p>
    <w:p w:rsidR="00F65526" w:rsidRPr="00B353F6" w:rsidRDefault="00F65526" w:rsidP="00F655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3F6">
        <w:rPr>
          <w:rFonts w:ascii="Times New Roman" w:hAnsi="Times New Roman" w:cs="Times New Roman"/>
          <w:sz w:val="28"/>
          <w:szCs w:val="28"/>
        </w:rPr>
        <w:t xml:space="preserve">Обеспечено взаимодействие Управления с институтами гражданского общества по вопросам антикоррупционной деятельности. Для обеспечения открытости и объективности принимаемых решений, исключения возможности возникновения конфликтов интересов заключены государственные контракты с представителями образовательных учреждений ФГОБУ </w:t>
      </w:r>
      <w:proofErr w:type="gramStart"/>
      <w:r w:rsidRPr="00B353F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B353F6">
        <w:rPr>
          <w:rFonts w:ascii="Times New Roman" w:hAnsi="Times New Roman" w:cs="Times New Roman"/>
          <w:sz w:val="28"/>
          <w:szCs w:val="28"/>
        </w:rPr>
        <w:t xml:space="preserve"> Тульского филиала «Финансового университета при Правительстве Российской Федерации» и ФГБОУ ВО Тульского филиала «Российской академии народного хозяйства и государственной службы при Президенте Российской Федерации» для участия в заседаниях Комиссии по соблюдению требований к служебному поведению федеральных государственных гражданских служащих Управления и урегулированию конфликта интересов в качестве независимых экспертов.</w:t>
      </w:r>
    </w:p>
    <w:p w:rsidR="00F65526" w:rsidRPr="002E7F77" w:rsidRDefault="00F65526" w:rsidP="00F65526">
      <w:pPr>
        <w:ind w:firstLine="709"/>
        <w:jc w:val="both"/>
        <w:rPr>
          <w:sz w:val="28"/>
          <w:szCs w:val="28"/>
        </w:rPr>
      </w:pPr>
      <w:r w:rsidRPr="002E7F77">
        <w:rPr>
          <w:sz w:val="28"/>
          <w:szCs w:val="28"/>
        </w:rPr>
        <w:t>Отделом государственной гражданской службы и кадров проанализировано 1</w:t>
      </w:r>
      <w:r w:rsidR="002E7F77" w:rsidRPr="002E7F77">
        <w:rPr>
          <w:sz w:val="28"/>
          <w:szCs w:val="28"/>
        </w:rPr>
        <w:t>7</w:t>
      </w:r>
      <w:r w:rsidRPr="002E7F77">
        <w:rPr>
          <w:sz w:val="28"/>
          <w:szCs w:val="28"/>
        </w:rPr>
        <w:t xml:space="preserve"> уведомлений, поступивших от организаций о заключении с гражда</w:t>
      </w:r>
      <w:r w:rsidR="002E7F77" w:rsidRPr="002E7F77">
        <w:rPr>
          <w:sz w:val="28"/>
          <w:szCs w:val="28"/>
        </w:rPr>
        <w:t>нами</w:t>
      </w:r>
      <w:r w:rsidRPr="002E7F77">
        <w:rPr>
          <w:sz w:val="28"/>
          <w:szCs w:val="28"/>
        </w:rPr>
        <w:t>, замещавшим</w:t>
      </w:r>
      <w:r w:rsidR="002E7F77" w:rsidRPr="002E7F77">
        <w:rPr>
          <w:sz w:val="28"/>
          <w:szCs w:val="28"/>
        </w:rPr>
        <w:t>и</w:t>
      </w:r>
      <w:r w:rsidRPr="002E7F77">
        <w:rPr>
          <w:sz w:val="28"/>
          <w:szCs w:val="28"/>
        </w:rPr>
        <w:t xml:space="preserve"> должност</w:t>
      </w:r>
      <w:r w:rsidR="002E7F77" w:rsidRPr="002E7F77">
        <w:rPr>
          <w:sz w:val="28"/>
          <w:szCs w:val="28"/>
        </w:rPr>
        <w:t>и</w:t>
      </w:r>
      <w:r w:rsidRPr="002E7F77">
        <w:rPr>
          <w:sz w:val="28"/>
          <w:szCs w:val="28"/>
        </w:rPr>
        <w:t xml:space="preserve"> гражданской службы в Управлении, трудового или гражданско-трудового договора на выполнение работ (оказание услуг)</w:t>
      </w:r>
      <w:r w:rsidR="001728B0">
        <w:rPr>
          <w:sz w:val="28"/>
          <w:szCs w:val="28"/>
        </w:rPr>
        <w:t>,</w:t>
      </w:r>
      <w:r w:rsidRPr="002E7F77">
        <w:rPr>
          <w:sz w:val="28"/>
          <w:szCs w:val="28"/>
        </w:rPr>
        <w:t xml:space="preserve"> по результатам которых подготовлены мотивированные заключения, ответы направлены </w:t>
      </w:r>
      <w:r w:rsidR="002E7F77" w:rsidRPr="002E7F77">
        <w:rPr>
          <w:sz w:val="28"/>
          <w:szCs w:val="28"/>
        </w:rPr>
        <w:t>в соответствующие организации.</w:t>
      </w:r>
    </w:p>
    <w:p w:rsidR="00F65526" w:rsidRPr="00966717" w:rsidRDefault="00F65526" w:rsidP="00F65526">
      <w:pPr>
        <w:ind w:firstLine="709"/>
        <w:jc w:val="both"/>
        <w:rPr>
          <w:sz w:val="28"/>
          <w:szCs w:val="28"/>
        </w:rPr>
      </w:pPr>
      <w:r w:rsidRPr="00966717">
        <w:rPr>
          <w:sz w:val="28"/>
          <w:szCs w:val="28"/>
        </w:rPr>
        <w:t>В течение года проводились мероприятия по актуализации информации на интернет-сайте Управления в части подразделов, посвященных вопросам противодействия коррупции.</w:t>
      </w:r>
    </w:p>
    <w:p w:rsidR="00F65526" w:rsidRPr="00274D4B" w:rsidRDefault="00F65526" w:rsidP="00F65526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274D4B">
        <w:rPr>
          <w:sz w:val="28"/>
          <w:szCs w:val="28"/>
        </w:rPr>
        <w:t>Кроме того, в Управлении создана эффективная система обратной связи, позволяющая корректировать антикоррупционную работу на основе информации о</w:t>
      </w:r>
      <w:r w:rsidR="00273223">
        <w:rPr>
          <w:sz w:val="28"/>
          <w:szCs w:val="28"/>
        </w:rPr>
        <w:t>б</w:t>
      </w:r>
      <w:r w:rsidRPr="00274D4B">
        <w:rPr>
          <w:sz w:val="28"/>
          <w:szCs w:val="28"/>
        </w:rPr>
        <w:t xml:space="preserve"> ее результативности, полученной от населения и институтов гражданского общества. Ежегодно на интернет-сайте Управления в период с 15 января по 15 февраля в подразделе «Доклады, отчеты, обзоры, статистическая информация» раздела «Противодействие коррупции» проводится Онлайн-опрос об оценке эффективности деятельности подразделений кадровых служб по профилактике </w:t>
      </w:r>
      <w:r w:rsidRPr="00274D4B">
        <w:rPr>
          <w:sz w:val="28"/>
          <w:szCs w:val="28"/>
        </w:rPr>
        <w:lastRenderedPageBreak/>
        <w:t>коррупционных и иных правонарушений. Оценочный балл Онлайн-опроса включается в ежегодную отчетность, представляемую Федеральным казначейством в Министерство труда и социальной защиты Российской Федерации.</w:t>
      </w:r>
    </w:p>
    <w:p w:rsidR="00F65526" w:rsidRPr="000A6B8C" w:rsidRDefault="00F65526" w:rsidP="00F65526">
      <w:pPr>
        <w:ind w:firstLine="709"/>
        <w:jc w:val="both"/>
        <w:rPr>
          <w:sz w:val="28"/>
          <w:szCs w:val="28"/>
        </w:rPr>
      </w:pPr>
      <w:r w:rsidRPr="000A6B8C">
        <w:rPr>
          <w:sz w:val="28"/>
          <w:szCs w:val="28"/>
        </w:rPr>
        <w:t>Обеспечена возможность оперативного представления гражданами и организациями информации о фактах коррупции в Управлении или нарушениях требований к служебному поведению федеральных государственных служащих Управления, а именно обеспечено функционирование «телефона доверия», прием электронных сообщений на официальном интернет-сайте Управления.</w:t>
      </w:r>
    </w:p>
    <w:p w:rsidR="00F65526" w:rsidRPr="001217F0" w:rsidRDefault="00F65526" w:rsidP="00F04162">
      <w:pPr>
        <w:ind w:firstLine="709"/>
        <w:jc w:val="both"/>
        <w:rPr>
          <w:b/>
          <w:i/>
          <w:sz w:val="28"/>
          <w:szCs w:val="28"/>
        </w:rPr>
      </w:pPr>
      <w:r w:rsidRPr="001217F0">
        <w:rPr>
          <w:sz w:val="28"/>
          <w:szCs w:val="28"/>
        </w:rPr>
        <w:t>Обращения граждан и организаций по фактам проявления коррупции в 202</w:t>
      </w:r>
      <w:r w:rsidR="001217F0" w:rsidRPr="001217F0">
        <w:rPr>
          <w:sz w:val="28"/>
          <w:szCs w:val="28"/>
        </w:rPr>
        <w:t>1</w:t>
      </w:r>
      <w:r w:rsidRPr="001217F0">
        <w:rPr>
          <w:sz w:val="28"/>
          <w:szCs w:val="28"/>
        </w:rPr>
        <w:t xml:space="preserve"> году в Управление не поступали.</w:t>
      </w:r>
      <w:bookmarkStart w:id="0" w:name="_GoBack"/>
      <w:bookmarkEnd w:id="0"/>
    </w:p>
    <w:sectPr w:rsidR="00F65526" w:rsidRPr="001217F0" w:rsidSect="00AC71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CF8" w:rsidRDefault="00CD4CF8" w:rsidP="00AC7100">
      <w:r>
        <w:separator/>
      </w:r>
    </w:p>
  </w:endnote>
  <w:endnote w:type="continuationSeparator" w:id="0">
    <w:p w:rsidR="00CD4CF8" w:rsidRDefault="00CD4CF8" w:rsidP="00AC7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A02" w:rsidRDefault="00736A0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A02" w:rsidRDefault="00736A0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A02" w:rsidRDefault="00736A0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CF8" w:rsidRDefault="00CD4CF8" w:rsidP="00AC7100">
      <w:r>
        <w:separator/>
      </w:r>
    </w:p>
  </w:footnote>
  <w:footnote w:type="continuationSeparator" w:id="0">
    <w:p w:rsidR="00CD4CF8" w:rsidRDefault="00CD4CF8" w:rsidP="00AC71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A02" w:rsidRDefault="00736A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076187"/>
      <w:docPartObj>
        <w:docPartGallery w:val="Page Numbers (Top of Page)"/>
        <w:docPartUnique/>
      </w:docPartObj>
    </w:sdtPr>
    <w:sdtEndPr/>
    <w:sdtContent>
      <w:p w:rsidR="000E64E0" w:rsidRDefault="000E64E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62E">
          <w:rPr>
            <w:noProof/>
          </w:rPr>
          <w:t>3</w:t>
        </w:r>
        <w:r>
          <w:fldChar w:fldCharType="end"/>
        </w:r>
      </w:p>
    </w:sdtContent>
  </w:sdt>
  <w:p w:rsidR="000E64E0" w:rsidRDefault="000E64E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A02" w:rsidRDefault="00736A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174"/>
    <w:rsid w:val="000008FA"/>
    <w:rsid w:val="00014AB1"/>
    <w:rsid w:val="00021225"/>
    <w:rsid w:val="00024E16"/>
    <w:rsid w:val="00034E06"/>
    <w:rsid w:val="00035BC6"/>
    <w:rsid w:val="000372B0"/>
    <w:rsid w:val="0006009E"/>
    <w:rsid w:val="0006423E"/>
    <w:rsid w:val="0008337E"/>
    <w:rsid w:val="000A2E4B"/>
    <w:rsid w:val="000A6B8C"/>
    <w:rsid w:val="000B399D"/>
    <w:rsid w:val="000C0973"/>
    <w:rsid w:val="000D7BB9"/>
    <w:rsid w:val="000E64E0"/>
    <w:rsid w:val="000E6A5C"/>
    <w:rsid w:val="000E7E56"/>
    <w:rsid w:val="000F539D"/>
    <w:rsid w:val="00104E3C"/>
    <w:rsid w:val="00114417"/>
    <w:rsid w:val="00115F0E"/>
    <w:rsid w:val="001209CC"/>
    <w:rsid w:val="001217F0"/>
    <w:rsid w:val="00125EB0"/>
    <w:rsid w:val="00127C09"/>
    <w:rsid w:val="001432C2"/>
    <w:rsid w:val="00144D45"/>
    <w:rsid w:val="001533F3"/>
    <w:rsid w:val="0016385E"/>
    <w:rsid w:val="00163990"/>
    <w:rsid w:val="00164DE2"/>
    <w:rsid w:val="00165174"/>
    <w:rsid w:val="001728B0"/>
    <w:rsid w:val="001815B9"/>
    <w:rsid w:val="0018162E"/>
    <w:rsid w:val="001B37C5"/>
    <w:rsid w:val="001C0CA2"/>
    <w:rsid w:val="001C5191"/>
    <w:rsid w:val="001C6B53"/>
    <w:rsid w:val="00200BB6"/>
    <w:rsid w:val="00205CF7"/>
    <w:rsid w:val="00213BE2"/>
    <w:rsid w:val="00216C8E"/>
    <w:rsid w:val="00225252"/>
    <w:rsid w:val="00252CBE"/>
    <w:rsid w:val="00273223"/>
    <w:rsid w:val="00274D4B"/>
    <w:rsid w:val="00280132"/>
    <w:rsid w:val="00285E71"/>
    <w:rsid w:val="00290287"/>
    <w:rsid w:val="002947EC"/>
    <w:rsid w:val="00297FCA"/>
    <w:rsid w:val="002A6FF4"/>
    <w:rsid w:val="002C0EC4"/>
    <w:rsid w:val="002C0F49"/>
    <w:rsid w:val="002C4387"/>
    <w:rsid w:val="002C7FA8"/>
    <w:rsid w:val="002E5DFE"/>
    <w:rsid w:val="002E6819"/>
    <w:rsid w:val="002E6996"/>
    <w:rsid w:val="002E7F77"/>
    <w:rsid w:val="002F0041"/>
    <w:rsid w:val="00317CA1"/>
    <w:rsid w:val="003261A6"/>
    <w:rsid w:val="0033604E"/>
    <w:rsid w:val="00336121"/>
    <w:rsid w:val="003512F1"/>
    <w:rsid w:val="00351A3E"/>
    <w:rsid w:val="0035529F"/>
    <w:rsid w:val="003725F0"/>
    <w:rsid w:val="003749D7"/>
    <w:rsid w:val="0039550B"/>
    <w:rsid w:val="003A6B27"/>
    <w:rsid w:val="003B137E"/>
    <w:rsid w:val="003B5C2F"/>
    <w:rsid w:val="003B74B6"/>
    <w:rsid w:val="003C7BEA"/>
    <w:rsid w:val="003C7C1E"/>
    <w:rsid w:val="003D2B35"/>
    <w:rsid w:val="003F4507"/>
    <w:rsid w:val="00401CBA"/>
    <w:rsid w:val="00411785"/>
    <w:rsid w:val="00412C0E"/>
    <w:rsid w:val="00422603"/>
    <w:rsid w:val="00454AAF"/>
    <w:rsid w:val="004566E8"/>
    <w:rsid w:val="004604EF"/>
    <w:rsid w:val="00472A85"/>
    <w:rsid w:val="00486DDF"/>
    <w:rsid w:val="004902F3"/>
    <w:rsid w:val="004B048E"/>
    <w:rsid w:val="004D79E6"/>
    <w:rsid w:val="004E08EF"/>
    <w:rsid w:val="004F2595"/>
    <w:rsid w:val="00502DAE"/>
    <w:rsid w:val="0050672A"/>
    <w:rsid w:val="0050750F"/>
    <w:rsid w:val="0052680F"/>
    <w:rsid w:val="00530FAF"/>
    <w:rsid w:val="00533FFC"/>
    <w:rsid w:val="0056080E"/>
    <w:rsid w:val="00561B6A"/>
    <w:rsid w:val="00581007"/>
    <w:rsid w:val="00592780"/>
    <w:rsid w:val="005B29F1"/>
    <w:rsid w:val="005B34F2"/>
    <w:rsid w:val="005C655B"/>
    <w:rsid w:val="005C6C05"/>
    <w:rsid w:val="005D2973"/>
    <w:rsid w:val="005D71AE"/>
    <w:rsid w:val="005E2193"/>
    <w:rsid w:val="005E42F5"/>
    <w:rsid w:val="005F1404"/>
    <w:rsid w:val="006028C1"/>
    <w:rsid w:val="0060539E"/>
    <w:rsid w:val="00611B7E"/>
    <w:rsid w:val="006177C6"/>
    <w:rsid w:val="006217E1"/>
    <w:rsid w:val="00625414"/>
    <w:rsid w:val="0067516C"/>
    <w:rsid w:val="0067555E"/>
    <w:rsid w:val="006821E1"/>
    <w:rsid w:val="00683E40"/>
    <w:rsid w:val="00694D11"/>
    <w:rsid w:val="006B2116"/>
    <w:rsid w:val="006B495C"/>
    <w:rsid w:val="006C79F4"/>
    <w:rsid w:val="006C7D19"/>
    <w:rsid w:val="006D1708"/>
    <w:rsid w:val="006E6A92"/>
    <w:rsid w:val="006F418B"/>
    <w:rsid w:val="007050A7"/>
    <w:rsid w:val="00731693"/>
    <w:rsid w:val="007356B1"/>
    <w:rsid w:val="00736A02"/>
    <w:rsid w:val="00740751"/>
    <w:rsid w:val="00741CBC"/>
    <w:rsid w:val="007448B3"/>
    <w:rsid w:val="00753D37"/>
    <w:rsid w:val="007611B6"/>
    <w:rsid w:val="00766321"/>
    <w:rsid w:val="00772B3C"/>
    <w:rsid w:val="00777ECC"/>
    <w:rsid w:val="007A7C55"/>
    <w:rsid w:val="007B60DA"/>
    <w:rsid w:val="007C0EA5"/>
    <w:rsid w:val="007C453A"/>
    <w:rsid w:val="007D0044"/>
    <w:rsid w:val="007D659B"/>
    <w:rsid w:val="007E2F81"/>
    <w:rsid w:val="007E4B0C"/>
    <w:rsid w:val="007E73B2"/>
    <w:rsid w:val="007F01A4"/>
    <w:rsid w:val="007F777F"/>
    <w:rsid w:val="00811640"/>
    <w:rsid w:val="00816B79"/>
    <w:rsid w:val="00817562"/>
    <w:rsid w:val="00822950"/>
    <w:rsid w:val="00854FF7"/>
    <w:rsid w:val="008711C4"/>
    <w:rsid w:val="008A19F4"/>
    <w:rsid w:val="008B3C14"/>
    <w:rsid w:val="008C3708"/>
    <w:rsid w:val="008C7E87"/>
    <w:rsid w:val="008D134A"/>
    <w:rsid w:val="008E0C86"/>
    <w:rsid w:val="008F15E4"/>
    <w:rsid w:val="008F5476"/>
    <w:rsid w:val="009314F2"/>
    <w:rsid w:val="00933640"/>
    <w:rsid w:val="00936ACA"/>
    <w:rsid w:val="009473B8"/>
    <w:rsid w:val="00963AFE"/>
    <w:rsid w:val="00963E71"/>
    <w:rsid w:val="00964698"/>
    <w:rsid w:val="00966717"/>
    <w:rsid w:val="00966D65"/>
    <w:rsid w:val="009A1AA0"/>
    <w:rsid w:val="009A3678"/>
    <w:rsid w:val="009B20E0"/>
    <w:rsid w:val="009C40CD"/>
    <w:rsid w:val="009E4EFC"/>
    <w:rsid w:val="009E5563"/>
    <w:rsid w:val="009F1FEE"/>
    <w:rsid w:val="00A1231E"/>
    <w:rsid w:val="00A16A18"/>
    <w:rsid w:val="00A3259E"/>
    <w:rsid w:val="00A41532"/>
    <w:rsid w:val="00A46F82"/>
    <w:rsid w:val="00A62F22"/>
    <w:rsid w:val="00A70DED"/>
    <w:rsid w:val="00A757FB"/>
    <w:rsid w:val="00A8465F"/>
    <w:rsid w:val="00A879E7"/>
    <w:rsid w:val="00AB30B7"/>
    <w:rsid w:val="00AB79BA"/>
    <w:rsid w:val="00AC280F"/>
    <w:rsid w:val="00AC7100"/>
    <w:rsid w:val="00AC729B"/>
    <w:rsid w:val="00AD5222"/>
    <w:rsid w:val="00AD703D"/>
    <w:rsid w:val="00AF1084"/>
    <w:rsid w:val="00AF6511"/>
    <w:rsid w:val="00AF75B6"/>
    <w:rsid w:val="00B1683E"/>
    <w:rsid w:val="00B306E8"/>
    <w:rsid w:val="00B353F6"/>
    <w:rsid w:val="00B46A5F"/>
    <w:rsid w:val="00B53849"/>
    <w:rsid w:val="00B554C7"/>
    <w:rsid w:val="00B5766B"/>
    <w:rsid w:val="00BA5429"/>
    <w:rsid w:val="00BB1A79"/>
    <w:rsid w:val="00BC1170"/>
    <w:rsid w:val="00BE36C8"/>
    <w:rsid w:val="00BF5B18"/>
    <w:rsid w:val="00BF7600"/>
    <w:rsid w:val="00C05073"/>
    <w:rsid w:val="00C0606C"/>
    <w:rsid w:val="00C1336A"/>
    <w:rsid w:val="00C32CD9"/>
    <w:rsid w:val="00C334FC"/>
    <w:rsid w:val="00C61F61"/>
    <w:rsid w:val="00C7009B"/>
    <w:rsid w:val="00C70A28"/>
    <w:rsid w:val="00C8408C"/>
    <w:rsid w:val="00C97E16"/>
    <w:rsid w:val="00CA2F8A"/>
    <w:rsid w:val="00CA40DD"/>
    <w:rsid w:val="00CA5E9F"/>
    <w:rsid w:val="00CA7C45"/>
    <w:rsid w:val="00CC048C"/>
    <w:rsid w:val="00CC4BF0"/>
    <w:rsid w:val="00CC54C2"/>
    <w:rsid w:val="00CC6918"/>
    <w:rsid w:val="00CD3B67"/>
    <w:rsid w:val="00CD4CF8"/>
    <w:rsid w:val="00CF6FEC"/>
    <w:rsid w:val="00D032AC"/>
    <w:rsid w:val="00D04AC2"/>
    <w:rsid w:val="00D0643E"/>
    <w:rsid w:val="00D16BF5"/>
    <w:rsid w:val="00D26EDC"/>
    <w:rsid w:val="00D27322"/>
    <w:rsid w:val="00D3081E"/>
    <w:rsid w:val="00D30F07"/>
    <w:rsid w:val="00D436E6"/>
    <w:rsid w:val="00D47391"/>
    <w:rsid w:val="00D50C5D"/>
    <w:rsid w:val="00D53B8E"/>
    <w:rsid w:val="00D6792A"/>
    <w:rsid w:val="00D77E68"/>
    <w:rsid w:val="00D97797"/>
    <w:rsid w:val="00DA1A68"/>
    <w:rsid w:val="00DA253A"/>
    <w:rsid w:val="00DB0AC4"/>
    <w:rsid w:val="00DB5B85"/>
    <w:rsid w:val="00DC21EB"/>
    <w:rsid w:val="00DE6836"/>
    <w:rsid w:val="00E0099F"/>
    <w:rsid w:val="00E108EB"/>
    <w:rsid w:val="00E437CB"/>
    <w:rsid w:val="00E5797D"/>
    <w:rsid w:val="00E65C57"/>
    <w:rsid w:val="00E776CF"/>
    <w:rsid w:val="00E85630"/>
    <w:rsid w:val="00E86F86"/>
    <w:rsid w:val="00EA44B0"/>
    <w:rsid w:val="00EB0838"/>
    <w:rsid w:val="00EB1233"/>
    <w:rsid w:val="00EB4ECC"/>
    <w:rsid w:val="00EC0F8C"/>
    <w:rsid w:val="00EE15B4"/>
    <w:rsid w:val="00F04162"/>
    <w:rsid w:val="00F04D5F"/>
    <w:rsid w:val="00F14042"/>
    <w:rsid w:val="00F1566B"/>
    <w:rsid w:val="00F21386"/>
    <w:rsid w:val="00F23C96"/>
    <w:rsid w:val="00F322B0"/>
    <w:rsid w:val="00F33609"/>
    <w:rsid w:val="00F40459"/>
    <w:rsid w:val="00F41731"/>
    <w:rsid w:val="00F4263D"/>
    <w:rsid w:val="00F47C3D"/>
    <w:rsid w:val="00F65526"/>
    <w:rsid w:val="00F66DC3"/>
    <w:rsid w:val="00F7192A"/>
    <w:rsid w:val="00F77325"/>
    <w:rsid w:val="00F81D78"/>
    <w:rsid w:val="00FA192F"/>
    <w:rsid w:val="00FA6026"/>
    <w:rsid w:val="00FB06FD"/>
    <w:rsid w:val="00FC2078"/>
    <w:rsid w:val="00FD7207"/>
    <w:rsid w:val="00FF56D2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E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E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927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0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C71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7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C71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7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473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0F53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E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E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927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0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C71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7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C71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7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473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0F53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E602A-DFCB-458E-981E-A7CF83B8A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6377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 Алексей Иванович</dc:creator>
  <cp:lastModifiedBy>Семочкина Юлия Сергеевна</cp:lastModifiedBy>
  <cp:revision>4</cp:revision>
  <cp:lastPrinted>2022-02-14T13:59:00Z</cp:lastPrinted>
  <dcterms:created xsi:type="dcterms:W3CDTF">2022-02-18T07:14:00Z</dcterms:created>
  <dcterms:modified xsi:type="dcterms:W3CDTF">2022-02-18T07:19:00Z</dcterms:modified>
</cp:coreProperties>
</file>